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5F5867" w14:textId="77777777" w:rsidR="00B751E8" w:rsidRDefault="00000000" w:rsidP="00ED6915">
      <w:pPr>
        <w:pBdr>
          <w:top w:val="nil"/>
          <w:left w:val="nil"/>
          <w:bottom w:val="nil"/>
          <w:right w:val="nil"/>
          <w:between w:val="nil"/>
        </w:pBdr>
        <w:ind w:left="2160"/>
        <w:rPr>
          <w:rFonts w:ascii="Book Antiqua" w:eastAsia="Book Antiqua" w:hAnsi="Book Antiqua" w:cs="Book Antiqua"/>
          <w:color w:val="000000"/>
        </w:rPr>
      </w:pPr>
      <w:r>
        <w:rPr>
          <w:rFonts w:ascii="Book Antiqua" w:eastAsia="Book Antiqua" w:hAnsi="Book Antiqua" w:cs="Book Antiqua"/>
          <w:b/>
          <w:color w:val="000000"/>
        </w:rPr>
        <w:t>BIG PINE FIRE PROTECTION DISTRICT</w:t>
      </w:r>
    </w:p>
    <w:p w14:paraId="73CF5077" w14:textId="77777777" w:rsidR="00B751E8" w:rsidRDefault="00000000">
      <w:pPr>
        <w:tabs>
          <w:tab w:val="left" w:pos="-1440"/>
          <w:tab w:val="left" w:pos="0"/>
        </w:tabs>
        <w:jc w:val="center"/>
        <w:rPr>
          <w:rFonts w:ascii="Book Antiqua" w:eastAsia="Book Antiqua" w:hAnsi="Book Antiqua" w:cs="Book Antiqua"/>
          <w:b/>
        </w:rPr>
      </w:pPr>
      <w:r>
        <w:rPr>
          <w:rFonts w:ascii="Book Antiqua" w:eastAsia="Book Antiqua" w:hAnsi="Book Antiqua" w:cs="Book Antiqua"/>
          <w:b/>
        </w:rPr>
        <w:t>BOARD OF COMMISSIONERS</w:t>
      </w:r>
    </w:p>
    <w:p w14:paraId="734ED864" w14:textId="7E545734" w:rsidR="00B751E8" w:rsidRDefault="00785F76">
      <w:pPr>
        <w:tabs>
          <w:tab w:val="left" w:pos="-1440"/>
          <w:tab w:val="left" w:pos="0"/>
          <w:tab w:val="left" w:pos="4180"/>
        </w:tabs>
        <w:jc w:val="center"/>
        <w:rPr>
          <w:rFonts w:ascii="Book Antiqua" w:eastAsia="Book Antiqua" w:hAnsi="Book Antiqua" w:cs="Book Antiqua"/>
          <w:b/>
        </w:rPr>
      </w:pPr>
      <w:r>
        <w:rPr>
          <w:rFonts w:ascii="Book Antiqua" w:eastAsia="Book Antiqua" w:hAnsi="Book Antiqua" w:cs="Book Antiqua"/>
          <w:b/>
        </w:rPr>
        <w:t>June 15</w:t>
      </w:r>
      <w:r w:rsidR="005513AE">
        <w:rPr>
          <w:rFonts w:ascii="Book Antiqua" w:eastAsia="Book Antiqua" w:hAnsi="Book Antiqua" w:cs="Book Antiqua"/>
          <w:b/>
        </w:rPr>
        <w:t>, 202</w:t>
      </w:r>
      <w:r w:rsidR="009500FA">
        <w:rPr>
          <w:rFonts w:ascii="Book Antiqua" w:eastAsia="Book Antiqua" w:hAnsi="Book Antiqua" w:cs="Book Antiqua"/>
          <w:b/>
        </w:rPr>
        <w:t>6</w:t>
      </w:r>
    </w:p>
    <w:p w14:paraId="32D07B93" w14:textId="77777777" w:rsidR="00B751E8" w:rsidRDefault="00B751E8">
      <w:pPr>
        <w:tabs>
          <w:tab w:val="left" w:pos="-1440"/>
          <w:tab w:val="left" w:pos="0"/>
          <w:tab w:val="left" w:pos="4180"/>
        </w:tabs>
        <w:jc w:val="center"/>
        <w:rPr>
          <w:rFonts w:ascii="Open Sans" w:eastAsia="Open Sans" w:hAnsi="Open Sans" w:cs="Open Sans"/>
          <w:b/>
          <w:sz w:val="22"/>
          <w:szCs w:val="22"/>
        </w:rPr>
      </w:pPr>
    </w:p>
    <w:p w14:paraId="03218B00" w14:textId="53B7F20C" w:rsidR="00B751E8" w:rsidRDefault="00000000" w:rsidP="00ED6915">
      <w:pPr>
        <w:rPr>
          <w:rFonts w:ascii="Calibri" w:eastAsia="Calibri" w:hAnsi="Calibri" w:cs="Calibri"/>
          <w:sz w:val="20"/>
          <w:szCs w:val="20"/>
        </w:rPr>
      </w:pPr>
      <w:r>
        <w:rPr>
          <w:rFonts w:ascii="Calibri" w:eastAsia="Calibri" w:hAnsi="Calibri" w:cs="Calibri"/>
          <w:sz w:val="20"/>
          <w:szCs w:val="20"/>
        </w:rPr>
        <w:t xml:space="preserve">Loralee Mairs called a meeting of the Board of Commissioners of the Big Pine Fire Protection District to order at </w:t>
      </w:r>
      <w:r w:rsidR="00F8188F">
        <w:rPr>
          <w:rFonts w:ascii="Calibri" w:eastAsia="Calibri" w:hAnsi="Calibri" w:cs="Calibri"/>
          <w:sz w:val="20"/>
          <w:szCs w:val="20"/>
        </w:rPr>
        <w:t>5:3</w:t>
      </w:r>
      <w:r w:rsidR="00785F76">
        <w:rPr>
          <w:rFonts w:ascii="Calibri" w:eastAsia="Calibri" w:hAnsi="Calibri" w:cs="Calibri"/>
          <w:sz w:val="20"/>
          <w:szCs w:val="20"/>
        </w:rPr>
        <w:t xml:space="preserve">1 </w:t>
      </w:r>
      <w:r>
        <w:rPr>
          <w:rFonts w:ascii="Calibri" w:eastAsia="Calibri" w:hAnsi="Calibri" w:cs="Calibri"/>
          <w:sz w:val="20"/>
          <w:szCs w:val="20"/>
        </w:rPr>
        <w:t xml:space="preserve">PM on </w:t>
      </w:r>
      <w:r w:rsidR="00785F76">
        <w:rPr>
          <w:rFonts w:ascii="Calibri" w:eastAsia="Calibri" w:hAnsi="Calibri" w:cs="Calibri"/>
          <w:sz w:val="20"/>
          <w:szCs w:val="20"/>
        </w:rPr>
        <w:t>June 15</w:t>
      </w:r>
      <w:r>
        <w:rPr>
          <w:rFonts w:ascii="Calibri" w:eastAsia="Calibri" w:hAnsi="Calibri" w:cs="Calibri"/>
          <w:sz w:val="20"/>
          <w:szCs w:val="20"/>
        </w:rPr>
        <w:t>, 202</w:t>
      </w:r>
      <w:r w:rsidR="00066077">
        <w:rPr>
          <w:rFonts w:ascii="Calibri" w:eastAsia="Calibri" w:hAnsi="Calibri" w:cs="Calibri"/>
          <w:sz w:val="20"/>
          <w:szCs w:val="20"/>
        </w:rPr>
        <w:t>6</w:t>
      </w:r>
      <w:r>
        <w:rPr>
          <w:rFonts w:ascii="Calibri" w:eastAsia="Calibri" w:hAnsi="Calibri" w:cs="Calibri"/>
          <w:sz w:val="20"/>
          <w:szCs w:val="20"/>
        </w:rPr>
        <w:t xml:space="preserve">.   </w:t>
      </w:r>
    </w:p>
    <w:p w14:paraId="38DE3540" w14:textId="77777777" w:rsidR="00B751E8" w:rsidRDefault="00B751E8" w:rsidP="00ED6915">
      <w:pPr>
        <w:rPr>
          <w:rFonts w:ascii="Calibri" w:eastAsia="Calibri" w:hAnsi="Calibri" w:cs="Calibri"/>
          <w:sz w:val="20"/>
          <w:szCs w:val="20"/>
        </w:rPr>
      </w:pPr>
    </w:p>
    <w:p w14:paraId="02C1A5A0" w14:textId="571A2C71" w:rsidR="00B751E8" w:rsidRDefault="00000000" w:rsidP="00ED6915">
      <w:pPr>
        <w:rPr>
          <w:rFonts w:ascii="Calibri" w:eastAsia="Calibri" w:hAnsi="Calibri" w:cs="Calibri"/>
          <w:sz w:val="20"/>
          <w:szCs w:val="20"/>
        </w:rPr>
      </w:pPr>
      <w:r>
        <w:rPr>
          <w:rFonts w:ascii="Calibri" w:eastAsia="Calibri" w:hAnsi="Calibri" w:cs="Calibri"/>
          <w:sz w:val="20"/>
          <w:szCs w:val="20"/>
        </w:rPr>
        <w:t>Commissioners present: Loralee Mairs,</w:t>
      </w:r>
      <w:r w:rsidR="006B65D2">
        <w:rPr>
          <w:rFonts w:ascii="Calibri" w:eastAsia="Calibri" w:hAnsi="Calibri" w:cs="Calibri"/>
          <w:sz w:val="20"/>
          <w:szCs w:val="20"/>
        </w:rPr>
        <w:t xml:space="preserve"> </w:t>
      </w:r>
      <w:r w:rsidR="0088667A">
        <w:rPr>
          <w:rFonts w:ascii="Calibri" w:eastAsia="Calibri" w:hAnsi="Calibri" w:cs="Calibri"/>
          <w:sz w:val="20"/>
          <w:szCs w:val="20"/>
        </w:rPr>
        <w:t>Brian Howard, Callie Peek, Kerry Koontz and Pete Schlieker</w:t>
      </w:r>
    </w:p>
    <w:p w14:paraId="27519FFA" w14:textId="1455B5B5" w:rsidR="002757AB" w:rsidRDefault="002757AB" w:rsidP="00ED6915">
      <w:pPr>
        <w:rPr>
          <w:rFonts w:ascii="Calibri" w:eastAsia="Calibri" w:hAnsi="Calibri" w:cs="Calibri"/>
          <w:sz w:val="20"/>
          <w:szCs w:val="20"/>
        </w:rPr>
      </w:pPr>
      <w:r>
        <w:rPr>
          <w:rFonts w:ascii="Calibri" w:eastAsia="Calibri" w:hAnsi="Calibri" w:cs="Calibri"/>
          <w:sz w:val="20"/>
          <w:szCs w:val="20"/>
        </w:rPr>
        <w:t xml:space="preserve">Absent: </w:t>
      </w:r>
      <w:r w:rsidR="0088667A">
        <w:rPr>
          <w:rFonts w:ascii="Calibri" w:eastAsia="Calibri" w:hAnsi="Calibri" w:cs="Calibri"/>
          <w:sz w:val="20"/>
          <w:szCs w:val="20"/>
        </w:rPr>
        <w:t>None</w:t>
      </w:r>
    </w:p>
    <w:p w14:paraId="6669EF07" w14:textId="77777777" w:rsidR="00847834" w:rsidRDefault="00847834" w:rsidP="00ED6915">
      <w:pPr>
        <w:rPr>
          <w:rFonts w:ascii="Calibri" w:eastAsia="Calibri" w:hAnsi="Calibri" w:cs="Calibri"/>
          <w:sz w:val="20"/>
          <w:szCs w:val="20"/>
        </w:rPr>
      </w:pPr>
    </w:p>
    <w:p w14:paraId="23FAB764" w14:textId="72DF6558" w:rsidR="00B751E8" w:rsidRDefault="00000000" w:rsidP="00ED6915">
      <w:pPr>
        <w:rPr>
          <w:rFonts w:ascii="Calibri" w:eastAsia="Calibri" w:hAnsi="Calibri" w:cs="Calibri"/>
          <w:sz w:val="20"/>
          <w:szCs w:val="20"/>
        </w:rPr>
      </w:pPr>
      <w:r>
        <w:rPr>
          <w:rFonts w:ascii="Calibri" w:eastAsia="Calibri" w:hAnsi="Calibri" w:cs="Calibri"/>
          <w:sz w:val="20"/>
          <w:szCs w:val="20"/>
        </w:rPr>
        <w:t>Chief Damon Carrington</w:t>
      </w:r>
      <w:r w:rsidR="00066077">
        <w:rPr>
          <w:rFonts w:ascii="Calibri" w:eastAsia="Calibri" w:hAnsi="Calibri" w:cs="Calibri"/>
          <w:sz w:val="20"/>
          <w:szCs w:val="20"/>
        </w:rPr>
        <w:t>,</w:t>
      </w:r>
      <w:r w:rsidR="00162C24">
        <w:rPr>
          <w:rFonts w:ascii="Calibri" w:eastAsia="Calibri" w:hAnsi="Calibri" w:cs="Calibri"/>
          <w:sz w:val="20"/>
          <w:szCs w:val="20"/>
        </w:rPr>
        <w:t xml:space="preserve"> </w:t>
      </w:r>
      <w:r w:rsidR="0088667A">
        <w:rPr>
          <w:rFonts w:ascii="Calibri" w:eastAsia="Calibri" w:hAnsi="Calibri" w:cs="Calibri"/>
          <w:sz w:val="20"/>
          <w:szCs w:val="20"/>
        </w:rPr>
        <w:t>Ryan Carrington, Kyle Hayes, Kevin Grevenkamp, Paul Huette and Dave Schlieker</w:t>
      </w:r>
      <w:r w:rsidR="00066077">
        <w:rPr>
          <w:rFonts w:ascii="Calibri" w:eastAsia="Calibri" w:hAnsi="Calibri" w:cs="Calibri"/>
          <w:sz w:val="20"/>
          <w:szCs w:val="20"/>
        </w:rPr>
        <w:t xml:space="preserve"> from the Big Pine Fire Department</w:t>
      </w:r>
      <w:r w:rsidR="0088667A">
        <w:rPr>
          <w:rFonts w:ascii="Calibri" w:eastAsia="Calibri" w:hAnsi="Calibri" w:cs="Calibri"/>
          <w:sz w:val="20"/>
          <w:szCs w:val="20"/>
        </w:rPr>
        <w:t xml:space="preserve"> and </w:t>
      </w:r>
      <w:r w:rsidR="00785F76">
        <w:rPr>
          <w:rFonts w:ascii="Calibri" w:eastAsia="Calibri" w:hAnsi="Calibri" w:cs="Calibri"/>
          <w:sz w:val="20"/>
          <w:szCs w:val="20"/>
        </w:rPr>
        <w:t xml:space="preserve">Cindy Duriscoe from the Big Pine Tribal Office. </w:t>
      </w:r>
    </w:p>
    <w:p w14:paraId="645A38BD" w14:textId="77777777" w:rsidR="00B751E8" w:rsidRDefault="00B751E8" w:rsidP="00ED6915">
      <w:pPr>
        <w:rPr>
          <w:rFonts w:ascii="Calibri" w:eastAsia="Calibri" w:hAnsi="Calibri" w:cs="Calibri"/>
          <w:sz w:val="20"/>
          <w:szCs w:val="20"/>
        </w:rPr>
      </w:pPr>
    </w:p>
    <w:p w14:paraId="743F9A73" w14:textId="526D1B81" w:rsidR="00B751E8" w:rsidRDefault="00000000" w:rsidP="00ED6915">
      <w:pPr>
        <w:rPr>
          <w:rFonts w:ascii="Calibri" w:eastAsia="Calibri" w:hAnsi="Calibri" w:cs="Calibri"/>
          <w:sz w:val="20"/>
          <w:szCs w:val="20"/>
          <w:highlight w:val="white"/>
        </w:rPr>
      </w:pPr>
      <w:r>
        <w:rPr>
          <w:rFonts w:ascii="Calibri" w:eastAsia="Calibri" w:hAnsi="Calibri" w:cs="Calibri"/>
          <w:sz w:val="20"/>
          <w:szCs w:val="20"/>
        </w:rPr>
        <w:t xml:space="preserve">Approval of the minutes </w:t>
      </w:r>
      <w:r w:rsidR="0088667A">
        <w:rPr>
          <w:rFonts w:ascii="Calibri" w:eastAsia="Calibri" w:hAnsi="Calibri" w:cs="Calibri"/>
          <w:sz w:val="20"/>
          <w:szCs w:val="20"/>
        </w:rPr>
        <w:t xml:space="preserve">of </w:t>
      </w:r>
      <w:r w:rsidR="00785F76">
        <w:rPr>
          <w:rFonts w:ascii="Calibri" w:eastAsia="Calibri" w:hAnsi="Calibri" w:cs="Calibri"/>
          <w:sz w:val="20"/>
          <w:szCs w:val="20"/>
        </w:rPr>
        <w:t>May 19</w:t>
      </w:r>
      <w:r w:rsidR="00066077">
        <w:rPr>
          <w:rFonts w:ascii="Calibri" w:eastAsia="Calibri" w:hAnsi="Calibri" w:cs="Calibri"/>
          <w:sz w:val="20"/>
          <w:szCs w:val="20"/>
        </w:rPr>
        <w:t>,</w:t>
      </w:r>
      <w:r w:rsidR="005513AE">
        <w:rPr>
          <w:rFonts w:ascii="Calibri" w:eastAsia="Calibri" w:hAnsi="Calibri" w:cs="Calibri"/>
          <w:sz w:val="20"/>
          <w:szCs w:val="20"/>
        </w:rPr>
        <w:t xml:space="preserve"> 202</w:t>
      </w:r>
      <w:r w:rsidR="00162C24">
        <w:rPr>
          <w:rFonts w:ascii="Calibri" w:eastAsia="Calibri" w:hAnsi="Calibri" w:cs="Calibri"/>
          <w:sz w:val="20"/>
          <w:szCs w:val="20"/>
        </w:rPr>
        <w:t>6</w:t>
      </w:r>
    </w:p>
    <w:p w14:paraId="47152E47" w14:textId="04CCF1BE" w:rsidR="00B751E8" w:rsidRDefault="00B91EAD" w:rsidP="00ED6915">
      <w:pPr>
        <w:tabs>
          <w:tab w:val="left" w:pos="-1440"/>
          <w:tab w:val="left" w:pos="0"/>
          <w:tab w:val="right" w:pos="8640"/>
        </w:tabs>
        <w:rPr>
          <w:rFonts w:ascii="Calibri" w:eastAsia="Calibri" w:hAnsi="Calibri" w:cs="Calibri"/>
          <w:sz w:val="20"/>
          <w:szCs w:val="20"/>
          <w:highlight w:val="white"/>
        </w:rPr>
      </w:pPr>
      <w:r>
        <w:rPr>
          <w:rFonts w:ascii="Calibri" w:eastAsia="Calibri" w:hAnsi="Calibri" w:cs="Calibri"/>
          <w:sz w:val="20"/>
          <w:szCs w:val="20"/>
          <w:highlight w:val="white"/>
        </w:rPr>
        <w:t xml:space="preserve">First: </w:t>
      </w:r>
      <w:r w:rsidR="00785F76">
        <w:rPr>
          <w:rFonts w:ascii="Calibri" w:eastAsia="Calibri" w:hAnsi="Calibri" w:cs="Calibri"/>
          <w:sz w:val="20"/>
          <w:szCs w:val="20"/>
          <w:highlight w:val="white"/>
        </w:rPr>
        <w:t>Brian Howard</w:t>
      </w:r>
      <w:r>
        <w:rPr>
          <w:rFonts w:ascii="Calibri" w:eastAsia="Calibri" w:hAnsi="Calibri" w:cs="Calibri"/>
          <w:sz w:val="20"/>
          <w:szCs w:val="20"/>
          <w:highlight w:val="white"/>
        </w:rPr>
        <w:t xml:space="preserve">        Second: </w:t>
      </w:r>
      <w:r w:rsidR="00785F76">
        <w:rPr>
          <w:rFonts w:ascii="Calibri" w:eastAsia="Calibri" w:hAnsi="Calibri" w:cs="Calibri"/>
          <w:sz w:val="20"/>
          <w:szCs w:val="20"/>
          <w:highlight w:val="white"/>
        </w:rPr>
        <w:t>Kerry Koontz</w:t>
      </w:r>
      <w:r w:rsidR="00162C24">
        <w:rPr>
          <w:rFonts w:ascii="Calibri" w:eastAsia="Calibri" w:hAnsi="Calibri" w:cs="Calibri"/>
          <w:sz w:val="20"/>
          <w:szCs w:val="20"/>
          <w:highlight w:val="white"/>
        </w:rPr>
        <w:t xml:space="preserve">      All in favor</w:t>
      </w:r>
      <w:r w:rsidR="00A117F1">
        <w:rPr>
          <w:rFonts w:ascii="Calibri" w:eastAsia="Calibri" w:hAnsi="Calibri" w:cs="Calibri"/>
          <w:sz w:val="20"/>
          <w:szCs w:val="20"/>
          <w:highlight w:val="white"/>
        </w:rPr>
        <w:t xml:space="preserve">, with </w:t>
      </w:r>
      <w:r w:rsidR="00785F76">
        <w:rPr>
          <w:rFonts w:ascii="Calibri" w:eastAsia="Calibri" w:hAnsi="Calibri" w:cs="Calibri"/>
          <w:sz w:val="20"/>
          <w:szCs w:val="20"/>
          <w:highlight w:val="white"/>
        </w:rPr>
        <w:t xml:space="preserve">grammar corrections in Reports section. </w:t>
      </w:r>
      <w:r w:rsidR="0088667A">
        <w:rPr>
          <w:rFonts w:ascii="Calibri" w:eastAsia="Calibri" w:hAnsi="Calibri" w:cs="Calibri"/>
          <w:sz w:val="20"/>
          <w:szCs w:val="20"/>
          <w:highlight w:val="white"/>
        </w:rPr>
        <w:t xml:space="preserve"> </w:t>
      </w:r>
    </w:p>
    <w:p w14:paraId="0A67C42A" w14:textId="77777777" w:rsidR="00A0208F" w:rsidRDefault="00A0208F">
      <w:pPr>
        <w:pBdr>
          <w:top w:val="nil"/>
          <w:left w:val="nil"/>
          <w:bottom w:val="nil"/>
          <w:right w:val="nil"/>
          <w:between w:val="nil"/>
        </w:pBdr>
        <w:tabs>
          <w:tab w:val="left" w:pos="4740"/>
        </w:tabs>
        <w:rPr>
          <w:rFonts w:ascii="Calibri" w:eastAsia="Calibri" w:hAnsi="Calibri" w:cs="Calibri"/>
          <w:sz w:val="20"/>
          <w:szCs w:val="20"/>
          <w:highlight w:val="white"/>
        </w:rPr>
      </w:pPr>
    </w:p>
    <w:p w14:paraId="36C97D62" w14:textId="7B9B2858" w:rsidR="00B751E8" w:rsidRDefault="00000000">
      <w:pPr>
        <w:pBdr>
          <w:top w:val="nil"/>
          <w:left w:val="nil"/>
          <w:bottom w:val="nil"/>
          <w:right w:val="nil"/>
          <w:between w:val="nil"/>
        </w:pBdr>
        <w:tabs>
          <w:tab w:val="left" w:pos="4740"/>
        </w:tabs>
        <w:rPr>
          <w:rFonts w:ascii="Calibri" w:eastAsia="Calibri" w:hAnsi="Calibri" w:cs="Calibri"/>
          <w:color w:val="000000"/>
          <w:sz w:val="20"/>
          <w:szCs w:val="20"/>
          <w:highlight w:val="white"/>
        </w:rPr>
      </w:pPr>
      <w:r>
        <w:rPr>
          <w:rFonts w:ascii="Calibri" w:eastAsia="Calibri" w:hAnsi="Calibri" w:cs="Calibri"/>
          <w:color w:val="000000"/>
          <w:sz w:val="20"/>
          <w:szCs w:val="20"/>
          <w:highlight w:val="white"/>
        </w:rPr>
        <w:t>Bills submitted for payment</w:t>
      </w:r>
      <w:r w:rsidR="00162C24">
        <w:rPr>
          <w:rFonts w:ascii="Calibri" w:eastAsia="Calibri" w:hAnsi="Calibri" w:cs="Calibri"/>
          <w:color w:val="000000"/>
          <w:sz w:val="20"/>
          <w:szCs w:val="20"/>
          <w:highlight w:val="white"/>
        </w:rPr>
        <w:t>:</w:t>
      </w:r>
    </w:p>
    <w:p w14:paraId="2096521F" w14:textId="77777777" w:rsidR="00785F76" w:rsidRDefault="00785F76">
      <w:pPr>
        <w:pBdr>
          <w:top w:val="nil"/>
          <w:left w:val="nil"/>
          <w:bottom w:val="nil"/>
          <w:right w:val="nil"/>
          <w:between w:val="nil"/>
        </w:pBdr>
        <w:tabs>
          <w:tab w:val="left" w:pos="4740"/>
        </w:tabs>
        <w:rPr>
          <w:rFonts w:ascii="Calibri" w:eastAsia="Calibri" w:hAnsi="Calibri" w:cs="Calibri"/>
          <w:color w:val="000000"/>
          <w:sz w:val="20"/>
          <w:szCs w:val="20"/>
          <w:highlight w:val="white"/>
        </w:rPr>
      </w:pPr>
    </w:p>
    <w:tbl>
      <w:tblPr>
        <w:tblW w:w="8010" w:type="dxa"/>
        <w:tblLook w:val="04A0" w:firstRow="1" w:lastRow="0" w:firstColumn="1" w:lastColumn="0" w:noHBand="0" w:noVBand="1"/>
      </w:tblPr>
      <w:tblGrid>
        <w:gridCol w:w="5447"/>
        <w:gridCol w:w="2563"/>
      </w:tblGrid>
      <w:tr w:rsidR="00785F76" w14:paraId="7FBCB07A" w14:textId="77777777" w:rsidTr="00785F76">
        <w:trPr>
          <w:trHeight w:val="300"/>
        </w:trPr>
        <w:tc>
          <w:tcPr>
            <w:tcW w:w="8010" w:type="dxa"/>
            <w:gridSpan w:val="2"/>
            <w:tcBorders>
              <w:top w:val="nil"/>
              <w:left w:val="nil"/>
              <w:bottom w:val="nil"/>
              <w:right w:val="nil"/>
            </w:tcBorders>
            <w:noWrap/>
            <w:vAlign w:val="bottom"/>
            <w:hideMark/>
          </w:tcPr>
          <w:p w14:paraId="39E77693" w14:textId="77777777" w:rsidR="00785F76" w:rsidRDefault="00785F76">
            <w:pPr>
              <w:rPr>
                <w:rFonts w:ascii="Aptos Narrow" w:hAnsi="Aptos Narrow"/>
                <w:b/>
                <w:bCs/>
                <w:color w:val="000000"/>
                <w:sz w:val="22"/>
                <w:szCs w:val="22"/>
              </w:rPr>
            </w:pPr>
            <w:r>
              <w:rPr>
                <w:rFonts w:ascii="Aptos Narrow" w:hAnsi="Aptos Narrow"/>
                <w:b/>
                <w:bCs/>
                <w:color w:val="000000"/>
                <w:sz w:val="22"/>
                <w:szCs w:val="22"/>
              </w:rPr>
              <w:t>Ambulance Budget:</w:t>
            </w:r>
          </w:p>
        </w:tc>
      </w:tr>
      <w:tr w:rsidR="00785F76" w14:paraId="48A88FBD" w14:textId="77777777" w:rsidTr="00785F76">
        <w:trPr>
          <w:trHeight w:val="300"/>
        </w:trPr>
        <w:tc>
          <w:tcPr>
            <w:tcW w:w="5447" w:type="dxa"/>
            <w:tcBorders>
              <w:top w:val="single" w:sz="4" w:space="0" w:color="000000"/>
              <w:left w:val="single" w:sz="4" w:space="0" w:color="000000"/>
              <w:bottom w:val="single" w:sz="4" w:space="0" w:color="000000"/>
              <w:right w:val="single" w:sz="4" w:space="0" w:color="000000"/>
            </w:tcBorders>
            <w:noWrap/>
            <w:vAlign w:val="bottom"/>
            <w:hideMark/>
          </w:tcPr>
          <w:p w14:paraId="04CB38AD" w14:textId="77777777" w:rsidR="00785F76" w:rsidRDefault="00785F76">
            <w:pPr>
              <w:rPr>
                <w:rFonts w:ascii="Aptos Narrow" w:hAnsi="Aptos Narrow"/>
                <w:color w:val="000000"/>
                <w:sz w:val="22"/>
                <w:szCs w:val="22"/>
              </w:rPr>
            </w:pPr>
            <w:r>
              <w:rPr>
                <w:rFonts w:ascii="Aptos Narrow" w:hAnsi="Aptos Narrow"/>
                <w:color w:val="000000"/>
                <w:sz w:val="22"/>
                <w:szCs w:val="22"/>
              </w:rPr>
              <w:t>American Business Machines</w:t>
            </w:r>
          </w:p>
        </w:tc>
        <w:tc>
          <w:tcPr>
            <w:tcW w:w="2563" w:type="dxa"/>
            <w:tcBorders>
              <w:top w:val="single" w:sz="4" w:space="0" w:color="000000"/>
              <w:left w:val="nil"/>
              <w:bottom w:val="single" w:sz="4" w:space="0" w:color="000000"/>
              <w:right w:val="single" w:sz="4" w:space="0" w:color="000000"/>
            </w:tcBorders>
            <w:noWrap/>
            <w:vAlign w:val="bottom"/>
            <w:hideMark/>
          </w:tcPr>
          <w:p w14:paraId="0349FE2C" w14:textId="77777777" w:rsidR="00785F76" w:rsidRDefault="00785F76">
            <w:pPr>
              <w:rPr>
                <w:rFonts w:ascii="Arial" w:hAnsi="Arial" w:cs="Arial"/>
                <w:color w:val="000000"/>
                <w:sz w:val="22"/>
                <w:szCs w:val="22"/>
              </w:rPr>
            </w:pPr>
            <w:r>
              <w:rPr>
                <w:rFonts w:ascii="Arial" w:hAnsi="Arial" w:cs="Arial"/>
                <w:color w:val="000000"/>
                <w:sz w:val="22"/>
                <w:szCs w:val="22"/>
              </w:rPr>
              <w:t xml:space="preserve"> $                      15.69 </w:t>
            </w:r>
          </w:p>
        </w:tc>
      </w:tr>
      <w:tr w:rsidR="00785F76" w14:paraId="16F5868A" w14:textId="77777777" w:rsidTr="00785F76">
        <w:trPr>
          <w:trHeight w:val="300"/>
        </w:trPr>
        <w:tc>
          <w:tcPr>
            <w:tcW w:w="5447" w:type="dxa"/>
            <w:tcBorders>
              <w:top w:val="nil"/>
              <w:left w:val="single" w:sz="4" w:space="0" w:color="000000"/>
              <w:bottom w:val="single" w:sz="4" w:space="0" w:color="000000"/>
              <w:right w:val="single" w:sz="4" w:space="0" w:color="000000"/>
            </w:tcBorders>
            <w:noWrap/>
            <w:vAlign w:val="bottom"/>
            <w:hideMark/>
          </w:tcPr>
          <w:p w14:paraId="059F1085" w14:textId="77777777" w:rsidR="00785F76" w:rsidRDefault="00785F76">
            <w:pPr>
              <w:rPr>
                <w:rFonts w:ascii="Aptos Narrow" w:hAnsi="Aptos Narrow"/>
                <w:color w:val="000000"/>
                <w:sz w:val="22"/>
                <w:szCs w:val="22"/>
              </w:rPr>
            </w:pPr>
            <w:r>
              <w:rPr>
                <w:rFonts w:ascii="Aptos Narrow" w:hAnsi="Aptos Narrow"/>
                <w:color w:val="000000"/>
                <w:sz w:val="22"/>
                <w:szCs w:val="22"/>
              </w:rPr>
              <w:t>Hungry Pig in Big Pine - BP 76</w:t>
            </w:r>
          </w:p>
        </w:tc>
        <w:tc>
          <w:tcPr>
            <w:tcW w:w="2563" w:type="dxa"/>
            <w:tcBorders>
              <w:top w:val="nil"/>
              <w:left w:val="nil"/>
              <w:bottom w:val="single" w:sz="4" w:space="0" w:color="000000"/>
              <w:right w:val="single" w:sz="4" w:space="0" w:color="000000"/>
            </w:tcBorders>
            <w:noWrap/>
            <w:vAlign w:val="bottom"/>
            <w:hideMark/>
          </w:tcPr>
          <w:p w14:paraId="4249740A" w14:textId="77777777" w:rsidR="00785F76" w:rsidRDefault="00785F76">
            <w:pPr>
              <w:rPr>
                <w:rFonts w:ascii="Arial" w:hAnsi="Arial" w:cs="Arial"/>
                <w:color w:val="000000"/>
                <w:sz w:val="22"/>
                <w:szCs w:val="22"/>
              </w:rPr>
            </w:pPr>
            <w:r>
              <w:rPr>
                <w:rFonts w:ascii="Arial" w:hAnsi="Arial" w:cs="Arial"/>
                <w:color w:val="000000"/>
                <w:sz w:val="22"/>
                <w:szCs w:val="22"/>
              </w:rPr>
              <w:t xml:space="preserve"> $                            -   </w:t>
            </w:r>
          </w:p>
        </w:tc>
      </w:tr>
      <w:tr w:rsidR="00785F76" w14:paraId="38CC1F80" w14:textId="77777777" w:rsidTr="00785F76">
        <w:trPr>
          <w:trHeight w:val="300"/>
        </w:trPr>
        <w:tc>
          <w:tcPr>
            <w:tcW w:w="5447" w:type="dxa"/>
            <w:tcBorders>
              <w:top w:val="nil"/>
              <w:left w:val="single" w:sz="4" w:space="0" w:color="000000"/>
              <w:bottom w:val="single" w:sz="4" w:space="0" w:color="000000"/>
              <w:right w:val="single" w:sz="4" w:space="0" w:color="000000"/>
            </w:tcBorders>
            <w:noWrap/>
            <w:vAlign w:val="bottom"/>
            <w:hideMark/>
          </w:tcPr>
          <w:p w14:paraId="64372CFB" w14:textId="77777777" w:rsidR="00785F76" w:rsidRDefault="00785F76">
            <w:pPr>
              <w:rPr>
                <w:rFonts w:ascii="Aptos Narrow" w:hAnsi="Aptos Narrow"/>
                <w:color w:val="000000"/>
                <w:sz w:val="22"/>
                <w:szCs w:val="22"/>
              </w:rPr>
            </w:pPr>
            <w:r>
              <w:rPr>
                <w:rFonts w:ascii="Aptos Narrow" w:hAnsi="Aptos Narrow"/>
                <w:color w:val="000000"/>
                <w:sz w:val="22"/>
                <w:szCs w:val="22"/>
              </w:rPr>
              <w:t xml:space="preserve">Linde Gas &amp; Equipment Inc. </w:t>
            </w:r>
          </w:p>
        </w:tc>
        <w:tc>
          <w:tcPr>
            <w:tcW w:w="2563" w:type="dxa"/>
            <w:tcBorders>
              <w:top w:val="nil"/>
              <w:left w:val="nil"/>
              <w:bottom w:val="single" w:sz="4" w:space="0" w:color="000000"/>
              <w:right w:val="single" w:sz="4" w:space="0" w:color="000000"/>
            </w:tcBorders>
            <w:noWrap/>
            <w:vAlign w:val="bottom"/>
            <w:hideMark/>
          </w:tcPr>
          <w:p w14:paraId="33C572A6" w14:textId="77777777" w:rsidR="00785F76" w:rsidRDefault="00785F76">
            <w:pPr>
              <w:rPr>
                <w:rFonts w:ascii="Arial" w:hAnsi="Arial" w:cs="Arial"/>
                <w:color w:val="000000"/>
                <w:sz w:val="22"/>
                <w:szCs w:val="22"/>
              </w:rPr>
            </w:pPr>
            <w:r>
              <w:rPr>
                <w:rFonts w:ascii="Arial" w:hAnsi="Arial" w:cs="Arial"/>
                <w:color w:val="000000"/>
                <w:sz w:val="22"/>
                <w:szCs w:val="22"/>
              </w:rPr>
              <w:t xml:space="preserve"> $                    195.21 </w:t>
            </w:r>
          </w:p>
        </w:tc>
      </w:tr>
      <w:tr w:rsidR="00785F76" w14:paraId="286A6BC1" w14:textId="77777777" w:rsidTr="00785F76">
        <w:trPr>
          <w:trHeight w:val="300"/>
        </w:trPr>
        <w:tc>
          <w:tcPr>
            <w:tcW w:w="5447" w:type="dxa"/>
            <w:tcBorders>
              <w:top w:val="nil"/>
              <w:left w:val="single" w:sz="4" w:space="0" w:color="000000"/>
              <w:bottom w:val="single" w:sz="4" w:space="0" w:color="000000"/>
              <w:right w:val="single" w:sz="4" w:space="0" w:color="000000"/>
            </w:tcBorders>
            <w:noWrap/>
            <w:vAlign w:val="bottom"/>
            <w:hideMark/>
          </w:tcPr>
          <w:p w14:paraId="09E13923" w14:textId="77777777" w:rsidR="00785F76" w:rsidRDefault="00785F76">
            <w:pPr>
              <w:rPr>
                <w:rFonts w:ascii="Aptos Narrow" w:hAnsi="Aptos Narrow"/>
                <w:color w:val="000000"/>
                <w:sz w:val="22"/>
                <w:szCs w:val="22"/>
              </w:rPr>
            </w:pPr>
            <w:r>
              <w:rPr>
                <w:rFonts w:ascii="Aptos Narrow" w:hAnsi="Aptos Narrow"/>
                <w:color w:val="000000"/>
                <w:sz w:val="22"/>
                <w:szCs w:val="22"/>
              </w:rPr>
              <w:t>TLV Services</w:t>
            </w:r>
          </w:p>
        </w:tc>
        <w:tc>
          <w:tcPr>
            <w:tcW w:w="2563" w:type="dxa"/>
            <w:tcBorders>
              <w:top w:val="nil"/>
              <w:left w:val="nil"/>
              <w:bottom w:val="single" w:sz="4" w:space="0" w:color="000000"/>
              <w:right w:val="single" w:sz="4" w:space="0" w:color="000000"/>
            </w:tcBorders>
            <w:noWrap/>
            <w:vAlign w:val="bottom"/>
            <w:hideMark/>
          </w:tcPr>
          <w:p w14:paraId="205999B5" w14:textId="77777777" w:rsidR="00785F76" w:rsidRDefault="00785F76">
            <w:pPr>
              <w:rPr>
                <w:rFonts w:ascii="Arial" w:hAnsi="Arial" w:cs="Arial"/>
                <w:color w:val="000000"/>
                <w:sz w:val="22"/>
                <w:szCs w:val="22"/>
              </w:rPr>
            </w:pPr>
            <w:r>
              <w:rPr>
                <w:rFonts w:ascii="Arial" w:hAnsi="Arial" w:cs="Arial"/>
                <w:color w:val="000000"/>
                <w:sz w:val="22"/>
                <w:szCs w:val="22"/>
              </w:rPr>
              <w:t xml:space="preserve"> $                            -   </w:t>
            </w:r>
          </w:p>
        </w:tc>
      </w:tr>
      <w:tr w:rsidR="00785F76" w14:paraId="09531649" w14:textId="77777777" w:rsidTr="00785F76">
        <w:trPr>
          <w:trHeight w:val="300"/>
        </w:trPr>
        <w:tc>
          <w:tcPr>
            <w:tcW w:w="5447" w:type="dxa"/>
            <w:tcBorders>
              <w:top w:val="nil"/>
              <w:left w:val="single" w:sz="4" w:space="0" w:color="000000"/>
              <w:bottom w:val="single" w:sz="4" w:space="0" w:color="000000"/>
              <w:right w:val="single" w:sz="4" w:space="0" w:color="000000"/>
            </w:tcBorders>
            <w:noWrap/>
            <w:vAlign w:val="bottom"/>
            <w:hideMark/>
          </w:tcPr>
          <w:p w14:paraId="15B48B08" w14:textId="77777777" w:rsidR="00785F76" w:rsidRDefault="00785F76">
            <w:pPr>
              <w:rPr>
                <w:rFonts w:ascii="Aptos Narrow" w:hAnsi="Aptos Narrow"/>
                <w:color w:val="000000"/>
                <w:sz w:val="22"/>
                <w:szCs w:val="22"/>
              </w:rPr>
            </w:pPr>
            <w:r>
              <w:rPr>
                <w:rFonts w:ascii="Aptos Narrow" w:hAnsi="Aptos Narrow"/>
                <w:color w:val="000000"/>
                <w:sz w:val="22"/>
                <w:szCs w:val="22"/>
              </w:rPr>
              <w:t>VISA - Oak Valley Community Bank - #9652</w:t>
            </w:r>
          </w:p>
        </w:tc>
        <w:tc>
          <w:tcPr>
            <w:tcW w:w="2563" w:type="dxa"/>
            <w:tcBorders>
              <w:top w:val="nil"/>
              <w:left w:val="nil"/>
              <w:bottom w:val="single" w:sz="4" w:space="0" w:color="000000"/>
              <w:right w:val="single" w:sz="4" w:space="0" w:color="000000"/>
            </w:tcBorders>
            <w:noWrap/>
            <w:vAlign w:val="bottom"/>
            <w:hideMark/>
          </w:tcPr>
          <w:p w14:paraId="4A46630F" w14:textId="77777777" w:rsidR="00785F76" w:rsidRDefault="00785F76">
            <w:pPr>
              <w:rPr>
                <w:rFonts w:ascii="Arial" w:hAnsi="Arial" w:cs="Arial"/>
                <w:color w:val="000000"/>
                <w:sz w:val="22"/>
                <w:szCs w:val="22"/>
              </w:rPr>
            </w:pPr>
            <w:r>
              <w:rPr>
                <w:rFonts w:ascii="Arial" w:hAnsi="Arial" w:cs="Arial"/>
                <w:color w:val="000000"/>
                <w:sz w:val="22"/>
                <w:szCs w:val="22"/>
              </w:rPr>
              <w:t xml:space="preserve"> $                            -   </w:t>
            </w:r>
          </w:p>
        </w:tc>
      </w:tr>
      <w:tr w:rsidR="00785F76" w14:paraId="565D6D44" w14:textId="77777777" w:rsidTr="00785F76">
        <w:trPr>
          <w:trHeight w:val="300"/>
        </w:trPr>
        <w:tc>
          <w:tcPr>
            <w:tcW w:w="5447" w:type="dxa"/>
            <w:tcBorders>
              <w:top w:val="nil"/>
              <w:left w:val="single" w:sz="4" w:space="0" w:color="000000"/>
              <w:bottom w:val="single" w:sz="4" w:space="0" w:color="000000"/>
              <w:right w:val="single" w:sz="4" w:space="0" w:color="000000"/>
            </w:tcBorders>
            <w:noWrap/>
            <w:vAlign w:val="bottom"/>
            <w:hideMark/>
          </w:tcPr>
          <w:p w14:paraId="538AAE35" w14:textId="77777777" w:rsidR="00785F76" w:rsidRDefault="00785F76">
            <w:pPr>
              <w:rPr>
                <w:rFonts w:ascii="Aptos Narrow" w:hAnsi="Aptos Narrow"/>
                <w:color w:val="000000"/>
                <w:sz w:val="22"/>
                <w:szCs w:val="22"/>
              </w:rPr>
            </w:pPr>
            <w:r>
              <w:rPr>
                <w:rFonts w:ascii="Aptos Narrow" w:hAnsi="Aptos Narrow"/>
                <w:color w:val="000000"/>
                <w:sz w:val="22"/>
                <w:szCs w:val="22"/>
              </w:rPr>
              <w:t>VISA - Oak Valley Community Bank - #9611</w:t>
            </w:r>
          </w:p>
        </w:tc>
        <w:tc>
          <w:tcPr>
            <w:tcW w:w="2563" w:type="dxa"/>
            <w:tcBorders>
              <w:top w:val="nil"/>
              <w:left w:val="nil"/>
              <w:bottom w:val="single" w:sz="4" w:space="0" w:color="000000"/>
              <w:right w:val="single" w:sz="4" w:space="0" w:color="000000"/>
            </w:tcBorders>
            <w:noWrap/>
            <w:vAlign w:val="bottom"/>
            <w:hideMark/>
          </w:tcPr>
          <w:p w14:paraId="0A4A103B" w14:textId="77777777" w:rsidR="00785F76" w:rsidRDefault="00785F76">
            <w:pPr>
              <w:rPr>
                <w:rFonts w:ascii="Arial" w:hAnsi="Arial" w:cs="Arial"/>
                <w:color w:val="000000"/>
                <w:sz w:val="22"/>
                <w:szCs w:val="22"/>
              </w:rPr>
            </w:pPr>
            <w:r>
              <w:rPr>
                <w:rFonts w:ascii="Arial" w:hAnsi="Arial" w:cs="Arial"/>
                <w:color w:val="000000"/>
                <w:sz w:val="22"/>
                <w:szCs w:val="22"/>
              </w:rPr>
              <w:t xml:space="preserve"> $                            -   </w:t>
            </w:r>
          </w:p>
        </w:tc>
      </w:tr>
      <w:tr w:rsidR="00785F76" w14:paraId="7719CBD3" w14:textId="77777777" w:rsidTr="00785F76">
        <w:trPr>
          <w:trHeight w:val="300"/>
        </w:trPr>
        <w:tc>
          <w:tcPr>
            <w:tcW w:w="5447" w:type="dxa"/>
            <w:tcBorders>
              <w:top w:val="nil"/>
              <w:left w:val="single" w:sz="4" w:space="0" w:color="000000"/>
              <w:bottom w:val="single" w:sz="4" w:space="0" w:color="000000"/>
              <w:right w:val="single" w:sz="4" w:space="0" w:color="000000"/>
            </w:tcBorders>
            <w:noWrap/>
            <w:vAlign w:val="bottom"/>
            <w:hideMark/>
          </w:tcPr>
          <w:p w14:paraId="5935AEA1" w14:textId="77777777" w:rsidR="00785F76" w:rsidRDefault="00785F76">
            <w:pPr>
              <w:rPr>
                <w:rFonts w:ascii="Aptos Narrow" w:hAnsi="Aptos Narrow"/>
                <w:color w:val="000000"/>
                <w:sz w:val="22"/>
                <w:szCs w:val="22"/>
              </w:rPr>
            </w:pPr>
            <w:r>
              <w:rPr>
                <w:rFonts w:ascii="Aptos Narrow" w:hAnsi="Aptos Narrow"/>
                <w:color w:val="000000"/>
                <w:sz w:val="22"/>
                <w:szCs w:val="22"/>
              </w:rPr>
              <w:t>VISA- Oak Valley Community Bank - #9660</w:t>
            </w:r>
          </w:p>
        </w:tc>
        <w:tc>
          <w:tcPr>
            <w:tcW w:w="2563" w:type="dxa"/>
            <w:tcBorders>
              <w:top w:val="nil"/>
              <w:left w:val="nil"/>
              <w:bottom w:val="single" w:sz="4" w:space="0" w:color="000000"/>
              <w:right w:val="single" w:sz="4" w:space="0" w:color="000000"/>
            </w:tcBorders>
            <w:noWrap/>
            <w:vAlign w:val="bottom"/>
            <w:hideMark/>
          </w:tcPr>
          <w:p w14:paraId="7B794A06" w14:textId="77777777" w:rsidR="00785F76" w:rsidRDefault="00785F76">
            <w:pPr>
              <w:rPr>
                <w:rFonts w:ascii="Arial" w:hAnsi="Arial" w:cs="Arial"/>
                <w:color w:val="000000"/>
                <w:sz w:val="22"/>
                <w:szCs w:val="22"/>
              </w:rPr>
            </w:pPr>
            <w:r>
              <w:rPr>
                <w:rFonts w:ascii="Arial" w:hAnsi="Arial" w:cs="Arial"/>
                <w:color w:val="000000"/>
                <w:sz w:val="22"/>
                <w:szCs w:val="22"/>
              </w:rPr>
              <w:t xml:space="preserve"> $                            -   </w:t>
            </w:r>
          </w:p>
        </w:tc>
      </w:tr>
      <w:tr w:rsidR="00785F76" w14:paraId="1500689B" w14:textId="77777777" w:rsidTr="00785F76">
        <w:trPr>
          <w:trHeight w:val="300"/>
        </w:trPr>
        <w:tc>
          <w:tcPr>
            <w:tcW w:w="5447" w:type="dxa"/>
            <w:tcBorders>
              <w:top w:val="nil"/>
              <w:left w:val="single" w:sz="4" w:space="0" w:color="000000"/>
              <w:bottom w:val="single" w:sz="4" w:space="0" w:color="000000"/>
              <w:right w:val="single" w:sz="4" w:space="0" w:color="000000"/>
            </w:tcBorders>
            <w:noWrap/>
            <w:vAlign w:val="bottom"/>
            <w:hideMark/>
          </w:tcPr>
          <w:p w14:paraId="33AD6367" w14:textId="77777777" w:rsidR="00785F76" w:rsidRDefault="00785F76">
            <w:pPr>
              <w:rPr>
                <w:rFonts w:ascii="Aptos Narrow" w:hAnsi="Aptos Narrow"/>
                <w:color w:val="000000"/>
                <w:sz w:val="22"/>
                <w:szCs w:val="22"/>
              </w:rPr>
            </w:pPr>
            <w:r>
              <w:rPr>
                <w:rFonts w:ascii="Aptos Narrow" w:hAnsi="Aptos Narrow"/>
                <w:color w:val="000000"/>
                <w:sz w:val="22"/>
                <w:szCs w:val="22"/>
              </w:rPr>
              <w:t>VISA - Oak Valley Community Bank - #0866</w:t>
            </w:r>
          </w:p>
        </w:tc>
        <w:tc>
          <w:tcPr>
            <w:tcW w:w="2563" w:type="dxa"/>
            <w:tcBorders>
              <w:top w:val="nil"/>
              <w:left w:val="nil"/>
              <w:bottom w:val="single" w:sz="4" w:space="0" w:color="000000"/>
              <w:right w:val="single" w:sz="4" w:space="0" w:color="000000"/>
            </w:tcBorders>
            <w:noWrap/>
            <w:vAlign w:val="bottom"/>
            <w:hideMark/>
          </w:tcPr>
          <w:p w14:paraId="1DCB22BD" w14:textId="77777777" w:rsidR="00785F76" w:rsidRDefault="00785F76">
            <w:pPr>
              <w:rPr>
                <w:rFonts w:ascii="Arial" w:hAnsi="Arial" w:cs="Arial"/>
                <w:color w:val="000000"/>
                <w:sz w:val="22"/>
                <w:szCs w:val="22"/>
              </w:rPr>
            </w:pPr>
            <w:r>
              <w:rPr>
                <w:rFonts w:ascii="Arial" w:hAnsi="Arial" w:cs="Arial"/>
                <w:color w:val="000000"/>
                <w:sz w:val="22"/>
                <w:szCs w:val="22"/>
              </w:rPr>
              <w:t xml:space="preserve"> $                    290.00 </w:t>
            </w:r>
          </w:p>
        </w:tc>
      </w:tr>
      <w:tr w:rsidR="00785F76" w14:paraId="5FD2DB32" w14:textId="77777777" w:rsidTr="00785F76">
        <w:trPr>
          <w:trHeight w:val="300"/>
        </w:trPr>
        <w:tc>
          <w:tcPr>
            <w:tcW w:w="5447" w:type="dxa"/>
            <w:tcBorders>
              <w:top w:val="nil"/>
              <w:left w:val="single" w:sz="4" w:space="0" w:color="000000"/>
              <w:bottom w:val="single" w:sz="4" w:space="0" w:color="000000"/>
              <w:right w:val="single" w:sz="4" w:space="0" w:color="000000"/>
            </w:tcBorders>
            <w:noWrap/>
            <w:vAlign w:val="bottom"/>
            <w:hideMark/>
          </w:tcPr>
          <w:p w14:paraId="4BB9C1C6" w14:textId="77777777" w:rsidR="00785F76" w:rsidRDefault="00785F76">
            <w:pPr>
              <w:rPr>
                <w:rFonts w:ascii="Aptos Narrow" w:hAnsi="Aptos Narrow"/>
                <w:color w:val="000000"/>
                <w:sz w:val="22"/>
                <w:szCs w:val="22"/>
              </w:rPr>
            </w:pPr>
            <w:r>
              <w:rPr>
                <w:rFonts w:ascii="Aptos Narrow" w:hAnsi="Aptos Narrow"/>
                <w:color w:val="000000"/>
                <w:sz w:val="22"/>
                <w:szCs w:val="22"/>
              </w:rPr>
              <w:t>WEX Bank - Chevron Credit Card</w:t>
            </w:r>
          </w:p>
        </w:tc>
        <w:tc>
          <w:tcPr>
            <w:tcW w:w="2563" w:type="dxa"/>
            <w:tcBorders>
              <w:top w:val="nil"/>
              <w:left w:val="nil"/>
              <w:bottom w:val="single" w:sz="4" w:space="0" w:color="000000"/>
              <w:right w:val="single" w:sz="4" w:space="0" w:color="000000"/>
            </w:tcBorders>
            <w:noWrap/>
            <w:vAlign w:val="bottom"/>
            <w:hideMark/>
          </w:tcPr>
          <w:p w14:paraId="304B9D00" w14:textId="77777777" w:rsidR="00785F76" w:rsidRDefault="00785F76">
            <w:pPr>
              <w:rPr>
                <w:rFonts w:ascii="Arial" w:hAnsi="Arial" w:cs="Arial"/>
                <w:color w:val="000000"/>
                <w:sz w:val="22"/>
                <w:szCs w:val="22"/>
              </w:rPr>
            </w:pPr>
            <w:r>
              <w:rPr>
                <w:rFonts w:ascii="Arial" w:hAnsi="Arial" w:cs="Arial"/>
                <w:color w:val="000000"/>
                <w:sz w:val="22"/>
                <w:szCs w:val="22"/>
              </w:rPr>
              <w:t xml:space="preserve"> $                            -   </w:t>
            </w:r>
          </w:p>
        </w:tc>
      </w:tr>
      <w:tr w:rsidR="00785F76" w14:paraId="3150AD1E" w14:textId="77777777" w:rsidTr="00785F76">
        <w:trPr>
          <w:trHeight w:val="300"/>
        </w:trPr>
        <w:tc>
          <w:tcPr>
            <w:tcW w:w="5447" w:type="dxa"/>
            <w:tcBorders>
              <w:top w:val="nil"/>
              <w:left w:val="single" w:sz="4" w:space="0" w:color="000000"/>
              <w:bottom w:val="single" w:sz="4" w:space="0" w:color="000000"/>
              <w:right w:val="single" w:sz="4" w:space="0" w:color="000000"/>
            </w:tcBorders>
            <w:noWrap/>
            <w:vAlign w:val="bottom"/>
            <w:hideMark/>
          </w:tcPr>
          <w:p w14:paraId="372FF0F8" w14:textId="77777777" w:rsidR="00785F76" w:rsidRDefault="00785F76">
            <w:pPr>
              <w:jc w:val="right"/>
              <w:rPr>
                <w:rFonts w:ascii="Aptos Narrow" w:hAnsi="Aptos Narrow"/>
                <w:color w:val="000000"/>
                <w:sz w:val="22"/>
                <w:szCs w:val="22"/>
              </w:rPr>
            </w:pPr>
            <w:r>
              <w:rPr>
                <w:rFonts w:ascii="Aptos Narrow" w:hAnsi="Aptos Narrow"/>
                <w:color w:val="000000"/>
                <w:sz w:val="22"/>
                <w:szCs w:val="22"/>
              </w:rPr>
              <w:t>Total:</w:t>
            </w:r>
          </w:p>
        </w:tc>
        <w:tc>
          <w:tcPr>
            <w:tcW w:w="2563" w:type="dxa"/>
            <w:tcBorders>
              <w:top w:val="nil"/>
              <w:left w:val="nil"/>
              <w:bottom w:val="single" w:sz="4" w:space="0" w:color="000000"/>
              <w:right w:val="single" w:sz="4" w:space="0" w:color="000000"/>
            </w:tcBorders>
            <w:noWrap/>
            <w:vAlign w:val="bottom"/>
            <w:hideMark/>
          </w:tcPr>
          <w:p w14:paraId="453C31D6" w14:textId="77777777" w:rsidR="00785F76" w:rsidRDefault="00785F76">
            <w:pPr>
              <w:rPr>
                <w:rFonts w:ascii="Aptos Narrow" w:hAnsi="Aptos Narrow"/>
                <w:color w:val="000000"/>
                <w:sz w:val="22"/>
                <w:szCs w:val="22"/>
              </w:rPr>
            </w:pPr>
            <w:r>
              <w:rPr>
                <w:rFonts w:ascii="Aptos Narrow" w:hAnsi="Aptos Narrow"/>
                <w:color w:val="000000"/>
                <w:sz w:val="22"/>
                <w:szCs w:val="22"/>
              </w:rPr>
              <w:t xml:space="preserve"> $                              500.90 </w:t>
            </w:r>
          </w:p>
        </w:tc>
      </w:tr>
      <w:tr w:rsidR="00785F76" w14:paraId="03284F7E" w14:textId="77777777" w:rsidTr="00785F76">
        <w:trPr>
          <w:trHeight w:val="300"/>
        </w:trPr>
        <w:tc>
          <w:tcPr>
            <w:tcW w:w="5447" w:type="dxa"/>
            <w:tcBorders>
              <w:top w:val="nil"/>
              <w:left w:val="nil"/>
              <w:bottom w:val="nil"/>
              <w:right w:val="nil"/>
            </w:tcBorders>
            <w:noWrap/>
            <w:vAlign w:val="bottom"/>
            <w:hideMark/>
          </w:tcPr>
          <w:p w14:paraId="7F0E3196" w14:textId="77777777" w:rsidR="00785F76" w:rsidRDefault="00785F76">
            <w:pPr>
              <w:rPr>
                <w:rFonts w:ascii="Aptos Narrow" w:hAnsi="Aptos Narrow"/>
                <w:color w:val="000000"/>
                <w:sz w:val="22"/>
                <w:szCs w:val="22"/>
              </w:rPr>
            </w:pPr>
          </w:p>
        </w:tc>
        <w:tc>
          <w:tcPr>
            <w:tcW w:w="2563" w:type="dxa"/>
            <w:tcBorders>
              <w:top w:val="nil"/>
              <w:left w:val="nil"/>
              <w:bottom w:val="nil"/>
              <w:right w:val="nil"/>
            </w:tcBorders>
            <w:noWrap/>
            <w:vAlign w:val="bottom"/>
            <w:hideMark/>
          </w:tcPr>
          <w:p w14:paraId="5E913197" w14:textId="77777777" w:rsidR="00785F76" w:rsidRDefault="00785F76">
            <w:pPr>
              <w:rPr>
                <w:sz w:val="20"/>
                <w:szCs w:val="20"/>
              </w:rPr>
            </w:pPr>
          </w:p>
        </w:tc>
      </w:tr>
      <w:tr w:rsidR="00785F76" w14:paraId="24B05E2B" w14:textId="77777777" w:rsidTr="00785F76">
        <w:trPr>
          <w:trHeight w:val="300"/>
        </w:trPr>
        <w:tc>
          <w:tcPr>
            <w:tcW w:w="5447" w:type="dxa"/>
            <w:tcBorders>
              <w:top w:val="nil"/>
              <w:left w:val="nil"/>
              <w:bottom w:val="nil"/>
              <w:right w:val="nil"/>
            </w:tcBorders>
            <w:noWrap/>
            <w:vAlign w:val="bottom"/>
            <w:hideMark/>
          </w:tcPr>
          <w:p w14:paraId="3C7E3BE3" w14:textId="77777777" w:rsidR="00785F76" w:rsidRDefault="00785F76">
            <w:pPr>
              <w:rPr>
                <w:rFonts w:ascii="Aptos Narrow" w:hAnsi="Aptos Narrow"/>
                <w:b/>
                <w:bCs/>
                <w:color w:val="000000"/>
                <w:sz w:val="22"/>
                <w:szCs w:val="22"/>
              </w:rPr>
            </w:pPr>
            <w:r>
              <w:rPr>
                <w:rFonts w:ascii="Aptos Narrow" w:hAnsi="Aptos Narrow"/>
                <w:b/>
                <w:bCs/>
                <w:color w:val="000000"/>
                <w:sz w:val="22"/>
                <w:szCs w:val="22"/>
              </w:rPr>
              <w:t>Fire Budget:</w:t>
            </w:r>
          </w:p>
        </w:tc>
        <w:tc>
          <w:tcPr>
            <w:tcW w:w="2563" w:type="dxa"/>
            <w:tcBorders>
              <w:top w:val="nil"/>
              <w:left w:val="nil"/>
              <w:bottom w:val="nil"/>
              <w:right w:val="nil"/>
            </w:tcBorders>
            <w:noWrap/>
            <w:vAlign w:val="bottom"/>
            <w:hideMark/>
          </w:tcPr>
          <w:p w14:paraId="51CC4643" w14:textId="77777777" w:rsidR="00785F76" w:rsidRDefault="00785F76">
            <w:pPr>
              <w:rPr>
                <w:rFonts w:ascii="Aptos Narrow" w:hAnsi="Aptos Narrow"/>
                <w:b/>
                <w:bCs/>
                <w:color w:val="000000"/>
                <w:sz w:val="22"/>
                <w:szCs w:val="22"/>
              </w:rPr>
            </w:pPr>
          </w:p>
        </w:tc>
      </w:tr>
      <w:tr w:rsidR="00785F76" w14:paraId="416EE6F1" w14:textId="77777777" w:rsidTr="00785F76">
        <w:trPr>
          <w:trHeight w:val="300"/>
        </w:trPr>
        <w:tc>
          <w:tcPr>
            <w:tcW w:w="5447" w:type="dxa"/>
            <w:tcBorders>
              <w:top w:val="single" w:sz="4" w:space="0" w:color="000000"/>
              <w:left w:val="single" w:sz="4" w:space="0" w:color="000000"/>
              <w:bottom w:val="single" w:sz="4" w:space="0" w:color="000000"/>
              <w:right w:val="single" w:sz="4" w:space="0" w:color="000000"/>
            </w:tcBorders>
            <w:noWrap/>
            <w:vAlign w:val="bottom"/>
            <w:hideMark/>
          </w:tcPr>
          <w:p w14:paraId="1D196BB1" w14:textId="77777777" w:rsidR="00785F76" w:rsidRDefault="00785F76">
            <w:pPr>
              <w:rPr>
                <w:rFonts w:ascii="Aptos Narrow" w:hAnsi="Aptos Narrow"/>
                <w:color w:val="000000"/>
                <w:sz w:val="22"/>
                <w:szCs w:val="22"/>
              </w:rPr>
            </w:pPr>
            <w:r>
              <w:rPr>
                <w:rFonts w:ascii="Aptos Narrow" w:hAnsi="Aptos Narrow"/>
                <w:color w:val="000000"/>
                <w:sz w:val="22"/>
                <w:szCs w:val="22"/>
              </w:rPr>
              <w:t>Amazon</w:t>
            </w:r>
          </w:p>
        </w:tc>
        <w:tc>
          <w:tcPr>
            <w:tcW w:w="2563" w:type="dxa"/>
            <w:tcBorders>
              <w:top w:val="single" w:sz="4" w:space="0" w:color="000000"/>
              <w:left w:val="nil"/>
              <w:bottom w:val="single" w:sz="4" w:space="0" w:color="000000"/>
              <w:right w:val="single" w:sz="4" w:space="0" w:color="000000"/>
            </w:tcBorders>
            <w:noWrap/>
            <w:vAlign w:val="bottom"/>
            <w:hideMark/>
          </w:tcPr>
          <w:p w14:paraId="7345377F" w14:textId="77777777" w:rsidR="00785F76" w:rsidRDefault="00785F76">
            <w:pPr>
              <w:rPr>
                <w:rFonts w:ascii="Arial" w:hAnsi="Arial" w:cs="Arial"/>
                <w:color w:val="000000"/>
                <w:sz w:val="22"/>
                <w:szCs w:val="22"/>
              </w:rPr>
            </w:pPr>
            <w:r>
              <w:rPr>
                <w:rFonts w:ascii="Arial" w:hAnsi="Arial" w:cs="Arial"/>
                <w:color w:val="000000"/>
                <w:sz w:val="22"/>
                <w:szCs w:val="22"/>
              </w:rPr>
              <w:t xml:space="preserve"> $                      22.39 </w:t>
            </w:r>
          </w:p>
        </w:tc>
      </w:tr>
      <w:tr w:rsidR="00785F76" w14:paraId="4AAE8773" w14:textId="77777777" w:rsidTr="00785F76">
        <w:trPr>
          <w:trHeight w:val="300"/>
        </w:trPr>
        <w:tc>
          <w:tcPr>
            <w:tcW w:w="5447" w:type="dxa"/>
            <w:tcBorders>
              <w:top w:val="nil"/>
              <w:left w:val="single" w:sz="4" w:space="0" w:color="000000"/>
              <w:bottom w:val="single" w:sz="4" w:space="0" w:color="000000"/>
              <w:right w:val="single" w:sz="4" w:space="0" w:color="000000"/>
            </w:tcBorders>
            <w:noWrap/>
            <w:vAlign w:val="bottom"/>
            <w:hideMark/>
          </w:tcPr>
          <w:p w14:paraId="569E834A" w14:textId="77777777" w:rsidR="00785F76" w:rsidRDefault="00785F76">
            <w:pPr>
              <w:rPr>
                <w:rFonts w:ascii="Aptos Narrow" w:hAnsi="Aptos Narrow"/>
                <w:color w:val="000000"/>
                <w:sz w:val="22"/>
                <w:szCs w:val="22"/>
              </w:rPr>
            </w:pPr>
            <w:r>
              <w:rPr>
                <w:rFonts w:ascii="Aptos Narrow" w:hAnsi="Aptos Narrow"/>
                <w:color w:val="000000"/>
                <w:sz w:val="22"/>
                <w:szCs w:val="22"/>
              </w:rPr>
              <w:t>Amazon</w:t>
            </w:r>
          </w:p>
        </w:tc>
        <w:tc>
          <w:tcPr>
            <w:tcW w:w="2563" w:type="dxa"/>
            <w:tcBorders>
              <w:top w:val="nil"/>
              <w:left w:val="nil"/>
              <w:bottom w:val="single" w:sz="4" w:space="0" w:color="000000"/>
              <w:right w:val="single" w:sz="4" w:space="0" w:color="000000"/>
            </w:tcBorders>
            <w:noWrap/>
            <w:vAlign w:val="bottom"/>
            <w:hideMark/>
          </w:tcPr>
          <w:p w14:paraId="1A1FA2A0" w14:textId="77777777" w:rsidR="00785F76" w:rsidRDefault="00785F76">
            <w:pPr>
              <w:rPr>
                <w:rFonts w:ascii="Arial" w:hAnsi="Arial" w:cs="Arial"/>
                <w:color w:val="000000"/>
                <w:sz w:val="22"/>
                <w:szCs w:val="22"/>
              </w:rPr>
            </w:pPr>
            <w:r>
              <w:rPr>
                <w:rFonts w:ascii="Arial" w:hAnsi="Arial" w:cs="Arial"/>
                <w:color w:val="000000"/>
                <w:sz w:val="22"/>
                <w:szCs w:val="22"/>
              </w:rPr>
              <w:t xml:space="preserve"> $                    547.78 </w:t>
            </w:r>
          </w:p>
        </w:tc>
      </w:tr>
      <w:tr w:rsidR="00785F76" w14:paraId="1ADB9134" w14:textId="77777777" w:rsidTr="00785F76">
        <w:trPr>
          <w:trHeight w:val="300"/>
        </w:trPr>
        <w:tc>
          <w:tcPr>
            <w:tcW w:w="5447" w:type="dxa"/>
            <w:tcBorders>
              <w:top w:val="nil"/>
              <w:left w:val="single" w:sz="4" w:space="0" w:color="000000"/>
              <w:bottom w:val="single" w:sz="4" w:space="0" w:color="000000"/>
              <w:right w:val="single" w:sz="4" w:space="0" w:color="000000"/>
            </w:tcBorders>
            <w:noWrap/>
            <w:vAlign w:val="bottom"/>
            <w:hideMark/>
          </w:tcPr>
          <w:p w14:paraId="248F30E1" w14:textId="77777777" w:rsidR="00785F76" w:rsidRDefault="00785F76">
            <w:pPr>
              <w:rPr>
                <w:rFonts w:ascii="Arial" w:hAnsi="Arial" w:cs="Arial"/>
                <w:color w:val="000000"/>
                <w:sz w:val="22"/>
                <w:szCs w:val="22"/>
              </w:rPr>
            </w:pPr>
            <w:r>
              <w:rPr>
                <w:rFonts w:ascii="Arial" w:hAnsi="Arial" w:cs="Arial"/>
                <w:color w:val="000000"/>
                <w:sz w:val="22"/>
                <w:szCs w:val="22"/>
              </w:rPr>
              <w:t>Amazon</w:t>
            </w:r>
          </w:p>
        </w:tc>
        <w:tc>
          <w:tcPr>
            <w:tcW w:w="2563" w:type="dxa"/>
            <w:tcBorders>
              <w:top w:val="nil"/>
              <w:left w:val="nil"/>
              <w:bottom w:val="single" w:sz="4" w:space="0" w:color="000000"/>
              <w:right w:val="single" w:sz="4" w:space="0" w:color="000000"/>
            </w:tcBorders>
            <w:noWrap/>
            <w:vAlign w:val="bottom"/>
            <w:hideMark/>
          </w:tcPr>
          <w:p w14:paraId="2452E302" w14:textId="77777777" w:rsidR="00785F76" w:rsidRDefault="00785F76">
            <w:pPr>
              <w:rPr>
                <w:rFonts w:ascii="Arial" w:hAnsi="Arial" w:cs="Arial"/>
                <w:color w:val="000000"/>
                <w:sz w:val="22"/>
                <w:szCs w:val="22"/>
              </w:rPr>
            </w:pPr>
            <w:r>
              <w:rPr>
                <w:rFonts w:ascii="Arial" w:hAnsi="Arial" w:cs="Arial"/>
                <w:color w:val="000000"/>
                <w:sz w:val="22"/>
                <w:szCs w:val="22"/>
              </w:rPr>
              <w:t xml:space="preserve"> $                 1,074.02 </w:t>
            </w:r>
          </w:p>
        </w:tc>
      </w:tr>
      <w:tr w:rsidR="00785F76" w14:paraId="79E3E5F9" w14:textId="77777777" w:rsidTr="00785F76">
        <w:trPr>
          <w:trHeight w:val="300"/>
        </w:trPr>
        <w:tc>
          <w:tcPr>
            <w:tcW w:w="5447" w:type="dxa"/>
            <w:tcBorders>
              <w:top w:val="nil"/>
              <w:left w:val="single" w:sz="4" w:space="0" w:color="000000"/>
              <w:bottom w:val="single" w:sz="4" w:space="0" w:color="000000"/>
              <w:right w:val="single" w:sz="4" w:space="0" w:color="000000"/>
            </w:tcBorders>
            <w:noWrap/>
            <w:vAlign w:val="bottom"/>
            <w:hideMark/>
          </w:tcPr>
          <w:p w14:paraId="745E4AAF" w14:textId="77777777" w:rsidR="00785F76" w:rsidRDefault="00785F76">
            <w:pPr>
              <w:rPr>
                <w:rFonts w:ascii="Aptos Narrow" w:hAnsi="Aptos Narrow"/>
                <w:color w:val="000000"/>
                <w:sz w:val="22"/>
                <w:szCs w:val="22"/>
              </w:rPr>
            </w:pPr>
            <w:r>
              <w:rPr>
                <w:rFonts w:ascii="Aptos Narrow" w:hAnsi="Aptos Narrow"/>
                <w:color w:val="000000"/>
                <w:sz w:val="22"/>
                <w:szCs w:val="22"/>
              </w:rPr>
              <w:t>American Business Machines</w:t>
            </w:r>
          </w:p>
        </w:tc>
        <w:tc>
          <w:tcPr>
            <w:tcW w:w="2563" w:type="dxa"/>
            <w:tcBorders>
              <w:top w:val="nil"/>
              <w:left w:val="nil"/>
              <w:bottom w:val="single" w:sz="4" w:space="0" w:color="000000"/>
              <w:right w:val="single" w:sz="4" w:space="0" w:color="000000"/>
            </w:tcBorders>
            <w:noWrap/>
            <w:vAlign w:val="bottom"/>
            <w:hideMark/>
          </w:tcPr>
          <w:p w14:paraId="606410C3" w14:textId="77777777" w:rsidR="00785F76" w:rsidRDefault="00785F76">
            <w:pPr>
              <w:rPr>
                <w:rFonts w:ascii="Arial" w:hAnsi="Arial" w:cs="Arial"/>
                <w:color w:val="000000"/>
                <w:sz w:val="22"/>
                <w:szCs w:val="22"/>
              </w:rPr>
            </w:pPr>
            <w:r>
              <w:rPr>
                <w:rFonts w:ascii="Arial" w:hAnsi="Arial" w:cs="Arial"/>
                <w:color w:val="000000"/>
                <w:sz w:val="22"/>
                <w:szCs w:val="22"/>
              </w:rPr>
              <w:t xml:space="preserve"> $                      15.69 </w:t>
            </w:r>
          </w:p>
        </w:tc>
      </w:tr>
      <w:tr w:rsidR="00785F76" w14:paraId="4F4621A9" w14:textId="77777777" w:rsidTr="00785F76">
        <w:trPr>
          <w:trHeight w:val="300"/>
        </w:trPr>
        <w:tc>
          <w:tcPr>
            <w:tcW w:w="5447" w:type="dxa"/>
            <w:tcBorders>
              <w:top w:val="nil"/>
              <w:left w:val="single" w:sz="4" w:space="0" w:color="000000"/>
              <w:bottom w:val="single" w:sz="4" w:space="0" w:color="000000"/>
              <w:right w:val="single" w:sz="4" w:space="0" w:color="000000"/>
            </w:tcBorders>
            <w:noWrap/>
            <w:vAlign w:val="bottom"/>
            <w:hideMark/>
          </w:tcPr>
          <w:p w14:paraId="36FA7931" w14:textId="77777777" w:rsidR="00785F76" w:rsidRDefault="00785F76">
            <w:pPr>
              <w:rPr>
                <w:rFonts w:ascii="Aptos Narrow" w:hAnsi="Aptos Narrow"/>
                <w:color w:val="000000"/>
                <w:sz w:val="22"/>
                <w:szCs w:val="22"/>
              </w:rPr>
            </w:pPr>
            <w:r>
              <w:rPr>
                <w:rFonts w:ascii="Aptos Narrow" w:hAnsi="Aptos Narrow"/>
                <w:color w:val="000000"/>
                <w:sz w:val="22"/>
                <w:szCs w:val="22"/>
              </w:rPr>
              <w:t>AT&amp;T Mobility</w:t>
            </w:r>
          </w:p>
        </w:tc>
        <w:tc>
          <w:tcPr>
            <w:tcW w:w="2563" w:type="dxa"/>
            <w:tcBorders>
              <w:top w:val="nil"/>
              <w:left w:val="nil"/>
              <w:bottom w:val="single" w:sz="4" w:space="0" w:color="000000"/>
              <w:right w:val="single" w:sz="4" w:space="0" w:color="000000"/>
            </w:tcBorders>
            <w:noWrap/>
            <w:vAlign w:val="bottom"/>
            <w:hideMark/>
          </w:tcPr>
          <w:p w14:paraId="420830D5" w14:textId="77777777" w:rsidR="00785F76" w:rsidRDefault="00785F76">
            <w:pPr>
              <w:rPr>
                <w:rFonts w:ascii="Arial" w:hAnsi="Arial" w:cs="Arial"/>
                <w:color w:val="000000"/>
                <w:sz w:val="22"/>
                <w:szCs w:val="22"/>
              </w:rPr>
            </w:pPr>
            <w:r>
              <w:rPr>
                <w:rFonts w:ascii="Arial" w:hAnsi="Arial" w:cs="Arial"/>
                <w:color w:val="000000"/>
                <w:sz w:val="22"/>
                <w:szCs w:val="22"/>
              </w:rPr>
              <w:t xml:space="preserve"> $                    112.00 </w:t>
            </w:r>
          </w:p>
        </w:tc>
      </w:tr>
      <w:tr w:rsidR="00785F76" w14:paraId="5C7A40C5" w14:textId="77777777" w:rsidTr="00785F76">
        <w:trPr>
          <w:trHeight w:val="300"/>
        </w:trPr>
        <w:tc>
          <w:tcPr>
            <w:tcW w:w="5447" w:type="dxa"/>
            <w:tcBorders>
              <w:top w:val="nil"/>
              <w:left w:val="single" w:sz="4" w:space="0" w:color="000000"/>
              <w:bottom w:val="single" w:sz="4" w:space="0" w:color="000000"/>
              <w:right w:val="single" w:sz="4" w:space="0" w:color="000000"/>
            </w:tcBorders>
            <w:noWrap/>
            <w:vAlign w:val="bottom"/>
            <w:hideMark/>
          </w:tcPr>
          <w:p w14:paraId="508638C5" w14:textId="77777777" w:rsidR="00785F76" w:rsidRDefault="00785F76">
            <w:pPr>
              <w:rPr>
                <w:rFonts w:ascii="Aptos Narrow" w:hAnsi="Aptos Narrow"/>
                <w:color w:val="000000"/>
                <w:sz w:val="22"/>
                <w:szCs w:val="22"/>
              </w:rPr>
            </w:pPr>
            <w:r>
              <w:rPr>
                <w:rFonts w:ascii="Aptos Narrow" w:hAnsi="Aptos Narrow"/>
                <w:color w:val="000000"/>
                <w:sz w:val="22"/>
                <w:szCs w:val="22"/>
              </w:rPr>
              <w:t>Big Pine CSD Water</w:t>
            </w:r>
          </w:p>
        </w:tc>
        <w:tc>
          <w:tcPr>
            <w:tcW w:w="2563" w:type="dxa"/>
            <w:tcBorders>
              <w:top w:val="nil"/>
              <w:left w:val="nil"/>
              <w:bottom w:val="single" w:sz="4" w:space="0" w:color="000000"/>
              <w:right w:val="single" w:sz="4" w:space="0" w:color="000000"/>
            </w:tcBorders>
            <w:noWrap/>
            <w:vAlign w:val="bottom"/>
            <w:hideMark/>
          </w:tcPr>
          <w:p w14:paraId="483CB861" w14:textId="77777777" w:rsidR="00785F76" w:rsidRDefault="00785F76">
            <w:pPr>
              <w:rPr>
                <w:rFonts w:ascii="Arial" w:hAnsi="Arial" w:cs="Arial"/>
                <w:color w:val="000000"/>
                <w:sz w:val="22"/>
                <w:szCs w:val="22"/>
              </w:rPr>
            </w:pPr>
            <w:r>
              <w:rPr>
                <w:rFonts w:ascii="Arial" w:hAnsi="Arial" w:cs="Arial"/>
                <w:color w:val="000000"/>
                <w:sz w:val="22"/>
                <w:szCs w:val="22"/>
              </w:rPr>
              <w:t xml:space="preserve"> $                    136.71 </w:t>
            </w:r>
          </w:p>
        </w:tc>
      </w:tr>
      <w:tr w:rsidR="00785F76" w14:paraId="3EDBD267" w14:textId="77777777" w:rsidTr="00785F76">
        <w:trPr>
          <w:trHeight w:val="315"/>
        </w:trPr>
        <w:tc>
          <w:tcPr>
            <w:tcW w:w="5447" w:type="dxa"/>
            <w:tcBorders>
              <w:top w:val="nil"/>
              <w:left w:val="single" w:sz="4" w:space="0" w:color="000000"/>
              <w:bottom w:val="single" w:sz="4" w:space="0" w:color="000000"/>
              <w:right w:val="single" w:sz="4" w:space="0" w:color="000000"/>
            </w:tcBorders>
            <w:noWrap/>
            <w:vAlign w:val="bottom"/>
            <w:hideMark/>
          </w:tcPr>
          <w:p w14:paraId="5913B61C" w14:textId="77777777" w:rsidR="00785F76" w:rsidRDefault="00785F76">
            <w:pPr>
              <w:rPr>
                <w:rFonts w:ascii="Aptos Narrow" w:hAnsi="Aptos Narrow"/>
                <w:color w:val="000000"/>
                <w:sz w:val="22"/>
                <w:szCs w:val="22"/>
              </w:rPr>
            </w:pPr>
            <w:r>
              <w:rPr>
                <w:rFonts w:ascii="Aptos Narrow" w:hAnsi="Aptos Narrow"/>
                <w:color w:val="000000"/>
                <w:sz w:val="22"/>
                <w:szCs w:val="22"/>
              </w:rPr>
              <w:t>Bishop Waste Disposal</w:t>
            </w:r>
          </w:p>
        </w:tc>
        <w:tc>
          <w:tcPr>
            <w:tcW w:w="2563" w:type="dxa"/>
            <w:tcBorders>
              <w:top w:val="nil"/>
              <w:left w:val="nil"/>
              <w:bottom w:val="single" w:sz="4" w:space="0" w:color="000000"/>
              <w:right w:val="single" w:sz="4" w:space="0" w:color="000000"/>
            </w:tcBorders>
            <w:noWrap/>
            <w:vAlign w:val="bottom"/>
            <w:hideMark/>
          </w:tcPr>
          <w:p w14:paraId="643E2344" w14:textId="77777777" w:rsidR="00785F76" w:rsidRDefault="00785F76">
            <w:pPr>
              <w:rPr>
                <w:rFonts w:ascii="Arial" w:hAnsi="Arial" w:cs="Arial"/>
                <w:color w:val="000000"/>
                <w:sz w:val="22"/>
                <w:szCs w:val="22"/>
              </w:rPr>
            </w:pPr>
            <w:r>
              <w:rPr>
                <w:rFonts w:ascii="Arial" w:hAnsi="Arial" w:cs="Arial"/>
                <w:color w:val="000000"/>
                <w:sz w:val="22"/>
                <w:szCs w:val="22"/>
              </w:rPr>
              <w:t xml:space="preserve"> $                      37.44 </w:t>
            </w:r>
          </w:p>
        </w:tc>
      </w:tr>
      <w:tr w:rsidR="00785F76" w14:paraId="2F5018F0" w14:textId="77777777" w:rsidTr="00785F76">
        <w:trPr>
          <w:trHeight w:val="315"/>
        </w:trPr>
        <w:tc>
          <w:tcPr>
            <w:tcW w:w="5447" w:type="dxa"/>
            <w:tcBorders>
              <w:top w:val="nil"/>
              <w:left w:val="single" w:sz="4" w:space="0" w:color="000000"/>
              <w:bottom w:val="single" w:sz="4" w:space="0" w:color="000000"/>
              <w:right w:val="single" w:sz="4" w:space="0" w:color="000000"/>
            </w:tcBorders>
            <w:noWrap/>
            <w:vAlign w:val="bottom"/>
            <w:hideMark/>
          </w:tcPr>
          <w:p w14:paraId="12238613" w14:textId="77777777" w:rsidR="00785F76" w:rsidRDefault="00785F76">
            <w:pPr>
              <w:rPr>
                <w:rFonts w:ascii="Arial" w:hAnsi="Arial" w:cs="Arial"/>
                <w:color w:val="000000"/>
                <w:sz w:val="22"/>
                <w:szCs w:val="22"/>
              </w:rPr>
            </w:pPr>
            <w:r>
              <w:rPr>
                <w:rFonts w:ascii="Arial" w:hAnsi="Arial" w:cs="Arial"/>
                <w:color w:val="000000"/>
                <w:sz w:val="22"/>
                <w:szCs w:val="22"/>
              </w:rPr>
              <w:t>Black Point LLC (pager radio)</w:t>
            </w:r>
          </w:p>
        </w:tc>
        <w:tc>
          <w:tcPr>
            <w:tcW w:w="2563" w:type="dxa"/>
            <w:tcBorders>
              <w:top w:val="nil"/>
              <w:left w:val="nil"/>
              <w:bottom w:val="single" w:sz="4" w:space="0" w:color="000000"/>
              <w:right w:val="single" w:sz="4" w:space="0" w:color="000000"/>
            </w:tcBorders>
            <w:noWrap/>
            <w:vAlign w:val="bottom"/>
            <w:hideMark/>
          </w:tcPr>
          <w:p w14:paraId="77DB3368" w14:textId="77777777" w:rsidR="00785F76" w:rsidRDefault="00785F76">
            <w:pPr>
              <w:rPr>
                <w:rFonts w:ascii="Arial" w:hAnsi="Arial" w:cs="Arial"/>
                <w:color w:val="000000"/>
                <w:sz w:val="22"/>
                <w:szCs w:val="22"/>
              </w:rPr>
            </w:pPr>
            <w:r>
              <w:rPr>
                <w:rFonts w:ascii="Arial" w:hAnsi="Arial" w:cs="Arial"/>
                <w:color w:val="000000"/>
                <w:sz w:val="22"/>
                <w:szCs w:val="22"/>
              </w:rPr>
              <w:t xml:space="preserve"> $                 1,455.38 </w:t>
            </w:r>
          </w:p>
        </w:tc>
      </w:tr>
      <w:tr w:rsidR="00785F76" w14:paraId="49442B77" w14:textId="77777777" w:rsidTr="00785F76">
        <w:trPr>
          <w:trHeight w:val="315"/>
        </w:trPr>
        <w:tc>
          <w:tcPr>
            <w:tcW w:w="5447" w:type="dxa"/>
            <w:tcBorders>
              <w:top w:val="nil"/>
              <w:left w:val="single" w:sz="4" w:space="0" w:color="000000"/>
              <w:bottom w:val="single" w:sz="4" w:space="0" w:color="000000"/>
              <w:right w:val="single" w:sz="4" w:space="0" w:color="000000"/>
            </w:tcBorders>
            <w:noWrap/>
            <w:vAlign w:val="bottom"/>
            <w:hideMark/>
          </w:tcPr>
          <w:p w14:paraId="2ED98847" w14:textId="77777777" w:rsidR="00785F76" w:rsidRDefault="00785F76">
            <w:pPr>
              <w:rPr>
                <w:rFonts w:ascii="Arial" w:hAnsi="Arial" w:cs="Arial"/>
                <w:color w:val="000000"/>
                <w:sz w:val="22"/>
                <w:szCs w:val="22"/>
              </w:rPr>
            </w:pPr>
            <w:r>
              <w:rPr>
                <w:rFonts w:ascii="Arial" w:hAnsi="Arial" w:cs="Arial"/>
                <w:color w:val="000000"/>
                <w:sz w:val="22"/>
                <w:szCs w:val="22"/>
              </w:rPr>
              <w:t>Creative Image ( fire patch)</w:t>
            </w:r>
          </w:p>
        </w:tc>
        <w:tc>
          <w:tcPr>
            <w:tcW w:w="2563" w:type="dxa"/>
            <w:tcBorders>
              <w:top w:val="nil"/>
              <w:left w:val="nil"/>
              <w:bottom w:val="single" w:sz="4" w:space="0" w:color="000000"/>
              <w:right w:val="single" w:sz="4" w:space="0" w:color="000000"/>
            </w:tcBorders>
            <w:noWrap/>
            <w:vAlign w:val="bottom"/>
            <w:hideMark/>
          </w:tcPr>
          <w:p w14:paraId="6A4DE481" w14:textId="77777777" w:rsidR="00785F76" w:rsidRDefault="00785F76">
            <w:pPr>
              <w:rPr>
                <w:rFonts w:ascii="Arial" w:hAnsi="Arial" w:cs="Arial"/>
                <w:color w:val="000000"/>
                <w:sz w:val="22"/>
                <w:szCs w:val="22"/>
              </w:rPr>
            </w:pPr>
            <w:r>
              <w:rPr>
                <w:rFonts w:ascii="Arial" w:hAnsi="Arial" w:cs="Arial"/>
                <w:color w:val="000000"/>
                <w:sz w:val="22"/>
                <w:szCs w:val="22"/>
              </w:rPr>
              <w:t xml:space="preserve"> $                    754.25 </w:t>
            </w:r>
          </w:p>
        </w:tc>
      </w:tr>
      <w:tr w:rsidR="00785F76" w14:paraId="1324576C" w14:textId="77777777" w:rsidTr="00785F76">
        <w:trPr>
          <w:trHeight w:val="315"/>
        </w:trPr>
        <w:tc>
          <w:tcPr>
            <w:tcW w:w="5447" w:type="dxa"/>
            <w:tcBorders>
              <w:top w:val="nil"/>
              <w:left w:val="single" w:sz="4" w:space="0" w:color="000000"/>
              <w:bottom w:val="single" w:sz="4" w:space="0" w:color="000000"/>
              <w:right w:val="single" w:sz="4" w:space="0" w:color="000000"/>
            </w:tcBorders>
            <w:noWrap/>
            <w:vAlign w:val="bottom"/>
            <w:hideMark/>
          </w:tcPr>
          <w:p w14:paraId="57443EB5" w14:textId="77777777" w:rsidR="00785F76" w:rsidRDefault="00785F76">
            <w:pPr>
              <w:rPr>
                <w:rFonts w:ascii="Aptos Narrow" w:hAnsi="Aptos Narrow"/>
                <w:color w:val="000000"/>
                <w:sz w:val="22"/>
                <w:szCs w:val="22"/>
              </w:rPr>
            </w:pPr>
            <w:r>
              <w:rPr>
                <w:rFonts w:ascii="Aptos Narrow" w:hAnsi="Aptos Narrow"/>
                <w:color w:val="000000"/>
                <w:sz w:val="22"/>
                <w:szCs w:val="22"/>
              </w:rPr>
              <w:t>DWP-058 590 8433 (Bldg. #3 Structure Bay) 585908433</w:t>
            </w:r>
          </w:p>
        </w:tc>
        <w:tc>
          <w:tcPr>
            <w:tcW w:w="2563" w:type="dxa"/>
            <w:tcBorders>
              <w:top w:val="nil"/>
              <w:left w:val="nil"/>
              <w:bottom w:val="single" w:sz="4" w:space="0" w:color="000000"/>
              <w:right w:val="single" w:sz="4" w:space="0" w:color="000000"/>
            </w:tcBorders>
            <w:noWrap/>
            <w:vAlign w:val="bottom"/>
            <w:hideMark/>
          </w:tcPr>
          <w:p w14:paraId="702694B8" w14:textId="77777777" w:rsidR="00785F76" w:rsidRDefault="00785F76">
            <w:pPr>
              <w:rPr>
                <w:rFonts w:ascii="Arial" w:hAnsi="Arial" w:cs="Arial"/>
                <w:color w:val="000000"/>
                <w:sz w:val="22"/>
                <w:szCs w:val="22"/>
              </w:rPr>
            </w:pPr>
            <w:r>
              <w:rPr>
                <w:rFonts w:ascii="Arial" w:hAnsi="Arial" w:cs="Arial"/>
                <w:color w:val="000000"/>
                <w:sz w:val="22"/>
                <w:szCs w:val="22"/>
              </w:rPr>
              <w:t xml:space="preserve"> $                            -   </w:t>
            </w:r>
          </w:p>
        </w:tc>
      </w:tr>
      <w:tr w:rsidR="00785F76" w14:paraId="7945DFFF" w14:textId="77777777" w:rsidTr="00785F76">
        <w:trPr>
          <w:trHeight w:val="315"/>
        </w:trPr>
        <w:tc>
          <w:tcPr>
            <w:tcW w:w="5447" w:type="dxa"/>
            <w:tcBorders>
              <w:top w:val="nil"/>
              <w:left w:val="single" w:sz="4" w:space="0" w:color="000000"/>
              <w:bottom w:val="single" w:sz="4" w:space="0" w:color="000000"/>
              <w:right w:val="single" w:sz="4" w:space="0" w:color="000000"/>
            </w:tcBorders>
            <w:noWrap/>
            <w:vAlign w:val="bottom"/>
            <w:hideMark/>
          </w:tcPr>
          <w:p w14:paraId="743A9862" w14:textId="77777777" w:rsidR="00785F76" w:rsidRDefault="00785F76">
            <w:pPr>
              <w:rPr>
                <w:rFonts w:ascii="Aptos Narrow" w:hAnsi="Aptos Narrow"/>
                <w:color w:val="000000"/>
                <w:sz w:val="22"/>
                <w:szCs w:val="22"/>
              </w:rPr>
            </w:pPr>
            <w:r>
              <w:rPr>
                <w:rFonts w:ascii="Aptos Narrow" w:hAnsi="Aptos Narrow"/>
                <w:color w:val="000000"/>
                <w:sz w:val="22"/>
                <w:szCs w:val="22"/>
              </w:rPr>
              <w:t>DWP-181 600 0000 (Bldg. #1 Meeting Room) 1826000159</w:t>
            </w:r>
          </w:p>
        </w:tc>
        <w:tc>
          <w:tcPr>
            <w:tcW w:w="2563" w:type="dxa"/>
            <w:tcBorders>
              <w:top w:val="nil"/>
              <w:left w:val="nil"/>
              <w:bottom w:val="single" w:sz="4" w:space="0" w:color="000000"/>
              <w:right w:val="single" w:sz="4" w:space="0" w:color="000000"/>
            </w:tcBorders>
            <w:noWrap/>
            <w:vAlign w:val="bottom"/>
            <w:hideMark/>
          </w:tcPr>
          <w:p w14:paraId="06F4D2C1" w14:textId="77777777" w:rsidR="00785F76" w:rsidRDefault="00785F76">
            <w:pPr>
              <w:rPr>
                <w:rFonts w:ascii="Arial" w:hAnsi="Arial" w:cs="Arial"/>
                <w:color w:val="000000"/>
                <w:sz w:val="22"/>
                <w:szCs w:val="22"/>
              </w:rPr>
            </w:pPr>
            <w:r>
              <w:rPr>
                <w:rFonts w:ascii="Arial" w:hAnsi="Arial" w:cs="Arial"/>
                <w:color w:val="000000"/>
                <w:sz w:val="22"/>
                <w:szCs w:val="22"/>
              </w:rPr>
              <w:t xml:space="preserve"> $                      30.29 </w:t>
            </w:r>
          </w:p>
        </w:tc>
      </w:tr>
      <w:tr w:rsidR="00785F76" w14:paraId="485B6956" w14:textId="77777777" w:rsidTr="00785F76">
        <w:trPr>
          <w:trHeight w:val="315"/>
        </w:trPr>
        <w:tc>
          <w:tcPr>
            <w:tcW w:w="5447" w:type="dxa"/>
            <w:tcBorders>
              <w:top w:val="nil"/>
              <w:left w:val="single" w:sz="4" w:space="0" w:color="000000"/>
              <w:bottom w:val="single" w:sz="4" w:space="0" w:color="000000"/>
              <w:right w:val="single" w:sz="4" w:space="0" w:color="000000"/>
            </w:tcBorders>
            <w:noWrap/>
            <w:vAlign w:val="bottom"/>
            <w:hideMark/>
          </w:tcPr>
          <w:p w14:paraId="08AF2816" w14:textId="77777777" w:rsidR="00785F76" w:rsidRDefault="00785F76">
            <w:pPr>
              <w:rPr>
                <w:rFonts w:ascii="Aptos Narrow" w:hAnsi="Aptos Narrow"/>
                <w:color w:val="000000"/>
                <w:sz w:val="22"/>
                <w:szCs w:val="22"/>
              </w:rPr>
            </w:pPr>
            <w:r>
              <w:rPr>
                <w:rFonts w:ascii="Aptos Narrow" w:hAnsi="Aptos Narrow"/>
                <w:color w:val="000000"/>
                <w:sz w:val="22"/>
                <w:szCs w:val="22"/>
              </w:rPr>
              <w:t>DWP-281 600 0000 (Siren) 2816000xxx</w:t>
            </w:r>
          </w:p>
        </w:tc>
        <w:tc>
          <w:tcPr>
            <w:tcW w:w="2563" w:type="dxa"/>
            <w:tcBorders>
              <w:top w:val="nil"/>
              <w:left w:val="nil"/>
              <w:bottom w:val="single" w:sz="4" w:space="0" w:color="000000"/>
              <w:right w:val="single" w:sz="4" w:space="0" w:color="000000"/>
            </w:tcBorders>
            <w:noWrap/>
            <w:vAlign w:val="bottom"/>
            <w:hideMark/>
          </w:tcPr>
          <w:p w14:paraId="42A17D94" w14:textId="77777777" w:rsidR="00785F76" w:rsidRDefault="00785F76">
            <w:pPr>
              <w:rPr>
                <w:rFonts w:ascii="Arial" w:hAnsi="Arial" w:cs="Arial"/>
                <w:color w:val="000000"/>
                <w:sz w:val="22"/>
                <w:szCs w:val="22"/>
              </w:rPr>
            </w:pPr>
            <w:r>
              <w:rPr>
                <w:rFonts w:ascii="Arial" w:hAnsi="Arial" w:cs="Arial"/>
                <w:color w:val="000000"/>
                <w:sz w:val="22"/>
                <w:szCs w:val="22"/>
              </w:rPr>
              <w:t xml:space="preserve"> $                      46.44 </w:t>
            </w:r>
          </w:p>
        </w:tc>
      </w:tr>
      <w:tr w:rsidR="00785F76" w14:paraId="03C622F7" w14:textId="77777777" w:rsidTr="00785F76">
        <w:trPr>
          <w:trHeight w:val="315"/>
        </w:trPr>
        <w:tc>
          <w:tcPr>
            <w:tcW w:w="5447" w:type="dxa"/>
            <w:tcBorders>
              <w:top w:val="nil"/>
              <w:left w:val="single" w:sz="4" w:space="0" w:color="000000"/>
              <w:bottom w:val="single" w:sz="4" w:space="0" w:color="000000"/>
              <w:right w:val="single" w:sz="4" w:space="0" w:color="000000"/>
            </w:tcBorders>
            <w:noWrap/>
            <w:vAlign w:val="bottom"/>
            <w:hideMark/>
          </w:tcPr>
          <w:p w14:paraId="75E4E886" w14:textId="77777777" w:rsidR="00785F76" w:rsidRDefault="00785F76">
            <w:pPr>
              <w:rPr>
                <w:rFonts w:ascii="Aptos Narrow" w:hAnsi="Aptos Narrow"/>
                <w:color w:val="000000"/>
                <w:sz w:val="22"/>
                <w:szCs w:val="22"/>
              </w:rPr>
            </w:pPr>
            <w:r>
              <w:rPr>
                <w:rFonts w:ascii="Aptos Narrow" w:hAnsi="Aptos Narrow"/>
                <w:color w:val="000000"/>
                <w:sz w:val="22"/>
                <w:szCs w:val="22"/>
              </w:rPr>
              <w:t>DWP-381 6000000 (Bldg. #2 Wildland Bay) 3816000343</w:t>
            </w:r>
          </w:p>
        </w:tc>
        <w:tc>
          <w:tcPr>
            <w:tcW w:w="2563" w:type="dxa"/>
            <w:tcBorders>
              <w:top w:val="nil"/>
              <w:left w:val="nil"/>
              <w:bottom w:val="single" w:sz="4" w:space="0" w:color="000000"/>
              <w:right w:val="single" w:sz="4" w:space="0" w:color="000000"/>
            </w:tcBorders>
            <w:noWrap/>
            <w:vAlign w:val="bottom"/>
            <w:hideMark/>
          </w:tcPr>
          <w:p w14:paraId="69B9462D" w14:textId="77777777" w:rsidR="00785F76" w:rsidRDefault="00785F76">
            <w:pPr>
              <w:rPr>
                <w:rFonts w:ascii="Arial" w:hAnsi="Arial" w:cs="Arial"/>
                <w:color w:val="000000"/>
                <w:sz w:val="22"/>
                <w:szCs w:val="22"/>
              </w:rPr>
            </w:pPr>
            <w:r>
              <w:rPr>
                <w:rFonts w:ascii="Arial" w:hAnsi="Arial" w:cs="Arial"/>
                <w:color w:val="000000"/>
                <w:sz w:val="22"/>
                <w:szCs w:val="22"/>
              </w:rPr>
              <w:t xml:space="preserve"> $                      52.31 </w:t>
            </w:r>
          </w:p>
        </w:tc>
      </w:tr>
      <w:tr w:rsidR="00785F76" w14:paraId="69E92866" w14:textId="77777777" w:rsidTr="00785F76">
        <w:trPr>
          <w:trHeight w:val="315"/>
        </w:trPr>
        <w:tc>
          <w:tcPr>
            <w:tcW w:w="5447" w:type="dxa"/>
            <w:tcBorders>
              <w:top w:val="nil"/>
              <w:left w:val="single" w:sz="4" w:space="0" w:color="000000"/>
              <w:bottom w:val="single" w:sz="4" w:space="0" w:color="000000"/>
              <w:right w:val="single" w:sz="4" w:space="0" w:color="000000"/>
            </w:tcBorders>
            <w:noWrap/>
            <w:vAlign w:val="bottom"/>
            <w:hideMark/>
          </w:tcPr>
          <w:p w14:paraId="6337FF72" w14:textId="77777777" w:rsidR="00785F76" w:rsidRDefault="00785F76">
            <w:pPr>
              <w:rPr>
                <w:rFonts w:ascii="Aptos Narrow" w:hAnsi="Aptos Narrow"/>
                <w:color w:val="000000"/>
                <w:sz w:val="22"/>
                <w:szCs w:val="22"/>
              </w:rPr>
            </w:pPr>
            <w:r>
              <w:rPr>
                <w:rFonts w:ascii="Aptos Narrow" w:hAnsi="Aptos Narrow"/>
                <w:color w:val="000000"/>
                <w:sz w:val="22"/>
                <w:szCs w:val="22"/>
              </w:rPr>
              <w:lastRenderedPageBreak/>
              <w:t>Eastern Sierra Propane</w:t>
            </w:r>
          </w:p>
        </w:tc>
        <w:tc>
          <w:tcPr>
            <w:tcW w:w="2563" w:type="dxa"/>
            <w:tcBorders>
              <w:top w:val="nil"/>
              <w:left w:val="nil"/>
              <w:bottom w:val="single" w:sz="4" w:space="0" w:color="000000"/>
              <w:right w:val="single" w:sz="4" w:space="0" w:color="000000"/>
            </w:tcBorders>
            <w:noWrap/>
            <w:vAlign w:val="bottom"/>
            <w:hideMark/>
          </w:tcPr>
          <w:p w14:paraId="764FAE93" w14:textId="77777777" w:rsidR="00785F76" w:rsidRDefault="00785F76">
            <w:pPr>
              <w:rPr>
                <w:rFonts w:ascii="Arial" w:hAnsi="Arial" w:cs="Arial"/>
                <w:color w:val="000000"/>
                <w:sz w:val="22"/>
                <w:szCs w:val="22"/>
              </w:rPr>
            </w:pPr>
            <w:r>
              <w:rPr>
                <w:rFonts w:ascii="Arial" w:hAnsi="Arial" w:cs="Arial"/>
                <w:color w:val="000000"/>
                <w:sz w:val="22"/>
                <w:szCs w:val="22"/>
              </w:rPr>
              <w:t xml:space="preserve"> $                            -   </w:t>
            </w:r>
          </w:p>
        </w:tc>
      </w:tr>
      <w:tr w:rsidR="00785F76" w14:paraId="0540DE40" w14:textId="77777777" w:rsidTr="00785F76">
        <w:trPr>
          <w:trHeight w:val="315"/>
        </w:trPr>
        <w:tc>
          <w:tcPr>
            <w:tcW w:w="5447" w:type="dxa"/>
            <w:tcBorders>
              <w:top w:val="nil"/>
              <w:left w:val="single" w:sz="4" w:space="0" w:color="000000"/>
              <w:bottom w:val="single" w:sz="4" w:space="0" w:color="000000"/>
              <w:right w:val="single" w:sz="4" w:space="0" w:color="000000"/>
            </w:tcBorders>
            <w:noWrap/>
            <w:vAlign w:val="bottom"/>
            <w:hideMark/>
          </w:tcPr>
          <w:p w14:paraId="30BFB995" w14:textId="77777777" w:rsidR="00785F76" w:rsidRDefault="00785F76">
            <w:pPr>
              <w:rPr>
                <w:rFonts w:ascii="Aptos Narrow" w:hAnsi="Aptos Narrow"/>
                <w:color w:val="000000"/>
                <w:sz w:val="22"/>
                <w:szCs w:val="22"/>
              </w:rPr>
            </w:pPr>
            <w:r>
              <w:rPr>
                <w:rFonts w:ascii="Aptos Narrow" w:hAnsi="Aptos Narrow"/>
                <w:color w:val="000000"/>
                <w:sz w:val="22"/>
                <w:szCs w:val="22"/>
              </w:rPr>
              <w:t>Frontier Communications - (760)938-2444</w:t>
            </w:r>
          </w:p>
        </w:tc>
        <w:tc>
          <w:tcPr>
            <w:tcW w:w="2563" w:type="dxa"/>
            <w:tcBorders>
              <w:top w:val="nil"/>
              <w:left w:val="nil"/>
              <w:bottom w:val="single" w:sz="4" w:space="0" w:color="000000"/>
              <w:right w:val="single" w:sz="4" w:space="0" w:color="000000"/>
            </w:tcBorders>
            <w:noWrap/>
            <w:vAlign w:val="bottom"/>
            <w:hideMark/>
          </w:tcPr>
          <w:p w14:paraId="463F4B84" w14:textId="77777777" w:rsidR="00785F76" w:rsidRDefault="00785F76">
            <w:pPr>
              <w:rPr>
                <w:rFonts w:ascii="Arial" w:hAnsi="Arial" w:cs="Arial"/>
                <w:color w:val="000000"/>
                <w:sz w:val="22"/>
                <w:szCs w:val="22"/>
              </w:rPr>
            </w:pPr>
            <w:r>
              <w:rPr>
                <w:rFonts w:ascii="Arial" w:hAnsi="Arial" w:cs="Arial"/>
                <w:color w:val="000000"/>
                <w:sz w:val="22"/>
                <w:szCs w:val="22"/>
              </w:rPr>
              <w:t xml:space="preserve"> $                    238.74 </w:t>
            </w:r>
          </w:p>
        </w:tc>
      </w:tr>
      <w:tr w:rsidR="00785F76" w14:paraId="7B3E90AB" w14:textId="77777777" w:rsidTr="00785F76">
        <w:trPr>
          <w:trHeight w:val="315"/>
        </w:trPr>
        <w:tc>
          <w:tcPr>
            <w:tcW w:w="5447" w:type="dxa"/>
            <w:tcBorders>
              <w:top w:val="nil"/>
              <w:left w:val="single" w:sz="4" w:space="0" w:color="000000"/>
              <w:bottom w:val="single" w:sz="4" w:space="0" w:color="000000"/>
              <w:right w:val="single" w:sz="4" w:space="0" w:color="000000"/>
            </w:tcBorders>
            <w:noWrap/>
            <w:vAlign w:val="bottom"/>
            <w:hideMark/>
          </w:tcPr>
          <w:p w14:paraId="249AE1D1" w14:textId="77777777" w:rsidR="00785F76" w:rsidRDefault="00785F76">
            <w:pPr>
              <w:rPr>
                <w:rFonts w:ascii="Aptos Narrow" w:hAnsi="Aptos Narrow"/>
                <w:color w:val="000000"/>
                <w:sz w:val="22"/>
                <w:szCs w:val="22"/>
              </w:rPr>
            </w:pPr>
            <w:r>
              <w:rPr>
                <w:rFonts w:ascii="Aptos Narrow" w:hAnsi="Aptos Narrow"/>
                <w:color w:val="000000"/>
                <w:sz w:val="22"/>
                <w:szCs w:val="22"/>
              </w:rPr>
              <w:t>Frontier Communications - (760)938-2600</w:t>
            </w:r>
          </w:p>
        </w:tc>
        <w:tc>
          <w:tcPr>
            <w:tcW w:w="2563" w:type="dxa"/>
            <w:tcBorders>
              <w:top w:val="nil"/>
              <w:left w:val="nil"/>
              <w:bottom w:val="single" w:sz="4" w:space="0" w:color="000000"/>
              <w:right w:val="single" w:sz="4" w:space="0" w:color="000000"/>
            </w:tcBorders>
            <w:noWrap/>
            <w:vAlign w:val="bottom"/>
            <w:hideMark/>
          </w:tcPr>
          <w:p w14:paraId="64D5DAFA" w14:textId="77777777" w:rsidR="00785F76" w:rsidRDefault="00785F76">
            <w:pPr>
              <w:rPr>
                <w:rFonts w:ascii="Arial" w:hAnsi="Arial" w:cs="Arial"/>
                <w:color w:val="000000"/>
                <w:sz w:val="22"/>
                <w:szCs w:val="22"/>
              </w:rPr>
            </w:pPr>
            <w:r>
              <w:rPr>
                <w:rFonts w:ascii="Arial" w:hAnsi="Arial" w:cs="Arial"/>
                <w:color w:val="000000"/>
                <w:sz w:val="22"/>
                <w:szCs w:val="22"/>
              </w:rPr>
              <w:t xml:space="preserve"> $                    177.09 </w:t>
            </w:r>
          </w:p>
        </w:tc>
      </w:tr>
      <w:tr w:rsidR="00785F76" w14:paraId="1A8646B1" w14:textId="77777777" w:rsidTr="00785F76">
        <w:trPr>
          <w:trHeight w:val="315"/>
        </w:trPr>
        <w:tc>
          <w:tcPr>
            <w:tcW w:w="5447" w:type="dxa"/>
            <w:tcBorders>
              <w:top w:val="nil"/>
              <w:left w:val="single" w:sz="4" w:space="0" w:color="000000"/>
              <w:bottom w:val="single" w:sz="4" w:space="0" w:color="000000"/>
              <w:right w:val="single" w:sz="4" w:space="0" w:color="000000"/>
            </w:tcBorders>
            <w:noWrap/>
            <w:vAlign w:val="bottom"/>
            <w:hideMark/>
          </w:tcPr>
          <w:p w14:paraId="2A40E6E2" w14:textId="77777777" w:rsidR="00785F76" w:rsidRDefault="00785F76">
            <w:pPr>
              <w:rPr>
                <w:rFonts w:ascii="Aptos Narrow" w:hAnsi="Aptos Narrow"/>
                <w:color w:val="000000"/>
                <w:sz w:val="22"/>
                <w:szCs w:val="22"/>
              </w:rPr>
            </w:pPr>
            <w:r>
              <w:rPr>
                <w:rFonts w:ascii="Aptos Narrow" w:hAnsi="Aptos Narrow"/>
                <w:color w:val="000000"/>
                <w:sz w:val="22"/>
                <w:szCs w:val="22"/>
              </w:rPr>
              <w:t>Inyo County Waste Management</w:t>
            </w:r>
          </w:p>
        </w:tc>
        <w:tc>
          <w:tcPr>
            <w:tcW w:w="2563" w:type="dxa"/>
            <w:tcBorders>
              <w:top w:val="nil"/>
              <w:left w:val="nil"/>
              <w:bottom w:val="single" w:sz="4" w:space="0" w:color="000000"/>
              <w:right w:val="single" w:sz="4" w:space="0" w:color="000000"/>
            </w:tcBorders>
            <w:noWrap/>
            <w:vAlign w:val="bottom"/>
            <w:hideMark/>
          </w:tcPr>
          <w:p w14:paraId="16E64232" w14:textId="77777777" w:rsidR="00785F76" w:rsidRDefault="00785F76">
            <w:pPr>
              <w:rPr>
                <w:rFonts w:ascii="Arial" w:hAnsi="Arial" w:cs="Arial"/>
                <w:color w:val="000000"/>
                <w:sz w:val="22"/>
                <w:szCs w:val="22"/>
              </w:rPr>
            </w:pPr>
            <w:r>
              <w:rPr>
                <w:rFonts w:ascii="Arial" w:hAnsi="Arial" w:cs="Arial"/>
                <w:color w:val="000000"/>
                <w:sz w:val="22"/>
                <w:szCs w:val="22"/>
              </w:rPr>
              <w:t xml:space="preserve"> $                            -   </w:t>
            </w:r>
          </w:p>
        </w:tc>
      </w:tr>
      <w:tr w:rsidR="00785F76" w14:paraId="7BAD4F00" w14:textId="77777777" w:rsidTr="00785F76">
        <w:trPr>
          <w:trHeight w:val="315"/>
        </w:trPr>
        <w:tc>
          <w:tcPr>
            <w:tcW w:w="5447" w:type="dxa"/>
            <w:tcBorders>
              <w:top w:val="nil"/>
              <w:left w:val="single" w:sz="4" w:space="0" w:color="000000"/>
              <w:bottom w:val="single" w:sz="4" w:space="0" w:color="000000"/>
              <w:right w:val="single" w:sz="4" w:space="0" w:color="000000"/>
            </w:tcBorders>
            <w:noWrap/>
            <w:vAlign w:val="bottom"/>
            <w:hideMark/>
          </w:tcPr>
          <w:p w14:paraId="2C52B591" w14:textId="77777777" w:rsidR="00785F76" w:rsidRDefault="00785F76">
            <w:pPr>
              <w:rPr>
                <w:rFonts w:ascii="Arial" w:hAnsi="Arial" w:cs="Arial"/>
                <w:color w:val="000000"/>
                <w:sz w:val="22"/>
                <w:szCs w:val="22"/>
              </w:rPr>
            </w:pPr>
            <w:r>
              <w:rPr>
                <w:rFonts w:ascii="Arial" w:hAnsi="Arial" w:cs="Arial"/>
                <w:color w:val="000000"/>
                <w:sz w:val="22"/>
                <w:szCs w:val="22"/>
              </w:rPr>
              <w:t>LN Curtis</w:t>
            </w:r>
          </w:p>
        </w:tc>
        <w:tc>
          <w:tcPr>
            <w:tcW w:w="2563" w:type="dxa"/>
            <w:tcBorders>
              <w:top w:val="nil"/>
              <w:left w:val="nil"/>
              <w:bottom w:val="single" w:sz="4" w:space="0" w:color="000000"/>
              <w:right w:val="single" w:sz="4" w:space="0" w:color="000000"/>
            </w:tcBorders>
            <w:noWrap/>
            <w:vAlign w:val="bottom"/>
            <w:hideMark/>
          </w:tcPr>
          <w:p w14:paraId="7C0C372A" w14:textId="77777777" w:rsidR="00785F76" w:rsidRDefault="00785F76">
            <w:pPr>
              <w:rPr>
                <w:rFonts w:ascii="Arial" w:hAnsi="Arial" w:cs="Arial"/>
                <w:color w:val="000000"/>
                <w:sz w:val="22"/>
                <w:szCs w:val="22"/>
              </w:rPr>
            </w:pPr>
            <w:r>
              <w:rPr>
                <w:rFonts w:ascii="Arial" w:hAnsi="Arial" w:cs="Arial"/>
                <w:color w:val="000000"/>
                <w:sz w:val="22"/>
                <w:szCs w:val="22"/>
              </w:rPr>
              <w:t xml:space="preserve"> $                    162.62 </w:t>
            </w:r>
          </w:p>
        </w:tc>
      </w:tr>
      <w:tr w:rsidR="00785F76" w14:paraId="2122CCC9" w14:textId="77777777" w:rsidTr="00785F76">
        <w:trPr>
          <w:trHeight w:val="315"/>
        </w:trPr>
        <w:tc>
          <w:tcPr>
            <w:tcW w:w="5447" w:type="dxa"/>
            <w:tcBorders>
              <w:top w:val="nil"/>
              <w:left w:val="single" w:sz="4" w:space="0" w:color="000000"/>
              <w:bottom w:val="single" w:sz="4" w:space="0" w:color="000000"/>
              <w:right w:val="single" w:sz="4" w:space="0" w:color="000000"/>
            </w:tcBorders>
            <w:noWrap/>
            <w:vAlign w:val="bottom"/>
            <w:hideMark/>
          </w:tcPr>
          <w:p w14:paraId="42BC9FDF" w14:textId="77777777" w:rsidR="00785F76" w:rsidRDefault="00785F76">
            <w:pPr>
              <w:rPr>
                <w:rFonts w:ascii="Arial" w:hAnsi="Arial" w:cs="Arial"/>
                <w:color w:val="000000"/>
                <w:sz w:val="22"/>
                <w:szCs w:val="22"/>
              </w:rPr>
            </w:pPr>
            <w:r>
              <w:rPr>
                <w:rFonts w:ascii="Arial" w:hAnsi="Arial" w:cs="Arial"/>
                <w:color w:val="000000"/>
                <w:sz w:val="22"/>
                <w:szCs w:val="22"/>
              </w:rPr>
              <w:t>LN Curtis (helmets)</w:t>
            </w:r>
          </w:p>
        </w:tc>
        <w:tc>
          <w:tcPr>
            <w:tcW w:w="2563" w:type="dxa"/>
            <w:tcBorders>
              <w:top w:val="nil"/>
              <w:left w:val="nil"/>
              <w:bottom w:val="single" w:sz="4" w:space="0" w:color="000000"/>
              <w:right w:val="single" w:sz="4" w:space="0" w:color="000000"/>
            </w:tcBorders>
            <w:noWrap/>
            <w:vAlign w:val="bottom"/>
            <w:hideMark/>
          </w:tcPr>
          <w:p w14:paraId="594E0501" w14:textId="77777777" w:rsidR="00785F76" w:rsidRDefault="00785F76">
            <w:pPr>
              <w:rPr>
                <w:rFonts w:ascii="Arial" w:hAnsi="Arial" w:cs="Arial"/>
                <w:color w:val="000000"/>
                <w:sz w:val="22"/>
                <w:szCs w:val="22"/>
              </w:rPr>
            </w:pPr>
            <w:r>
              <w:rPr>
                <w:rFonts w:ascii="Arial" w:hAnsi="Arial" w:cs="Arial"/>
                <w:color w:val="000000"/>
                <w:sz w:val="22"/>
                <w:szCs w:val="22"/>
              </w:rPr>
              <w:t xml:space="preserve"> $                    829.68 </w:t>
            </w:r>
          </w:p>
        </w:tc>
      </w:tr>
      <w:tr w:rsidR="00785F76" w14:paraId="4A9175A7" w14:textId="77777777" w:rsidTr="00785F76">
        <w:trPr>
          <w:trHeight w:val="315"/>
        </w:trPr>
        <w:tc>
          <w:tcPr>
            <w:tcW w:w="5447" w:type="dxa"/>
            <w:tcBorders>
              <w:top w:val="nil"/>
              <w:left w:val="single" w:sz="4" w:space="0" w:color="000000"/>
              <w:bottom w:val="single" w:sz="4" w:space="0" w:color="000000"/>
              <w:right w:val="single" w:sz="4" w:space="0" w:color="000000"/>
            </w:tcBorders>
            <w:noWrap/>
            <w:vAlign w:val="bottom"/>
            <w:hideMark/>
          </w:tcPr>
          <w:p w14:paraId="4F16F131" w14:textId="77777777" w:rsidR="00785F76" w:rsidRDefault="00785F76">
            <w:pPr>
              <w:rPr>
                <w:rFonts w:ascii="Arial" w:hAnsi="Arial" w:cs="Arial"/>
                <w:color w:val="000000"/>
                <w:sz w:val="22"/>
                <w:szCs w:val="22"/>
              </w:rPr>
            </w:pPr>
            <w:r>
              <w:rPr>
                <w:rFonts w:ascii="Arial" w:hAnsi="Arial" w:cs="Arial"/>
                <w:color w:val="000000"/>
                <w:sz w:val="22"/>
                <w:szCs w:val="22"/>
              </w:rPr>
              <w:t>LN Curtis (structural boots)</w:t>
            </w:r>
          </w:p>
        </w:tc>
        <w:tc>
          <w:tcPr>
            <w:tcW w:w="2563" w:type="dxa"/>
            <w:tcBorders>
              <w:top w:val="nil"/>
              <w:left w:val="nil"/>
              <w:bottom w:val="single" w:sz="4" w:space="0" w:color="000000"/>
              <w:right w:val="single" w:sz="4" w:space="0" w:color="000000"/>
            </w:tcBorders>
            <w:noWrap/>
            <w:vAlign w:val="bottom"/>
            <w:hideMark/>
          </w:tcPr>
          <w:p w14:paraId="3E2FCB27" w14:textId="77777777" w:rsidR="00785F76" w:rsidRDefault="00785F76">
            <w:pPr>
              <w:rPr>
                <w:rFonts w:ascii="Arial" w:hAnsi="Arial" w:cs="Arial"/>
                <w:color w:val="000000"/>
                <w:sz w:val="22"/>
                <w:szCs w:val="22"/>
              </w:rPr>
            </w:pPr>
            <w:r>
              <w:rPr>
                <w:rFonts w:ascii="Arial" w:hAnsi="Arial" w:cs="Arial"/>
                <w:color w:val="000000"/>
                <w:sz w:val="22"/>
                <w:szCs w:val="22"/>
              </w:rPr>
              <w:t xml:space="preserve"> $                    349.95 </w:t>
            </w:r>
          </w:p>
        </w:tc>
      </w:tr>
      <w:tr w:rsidR="00785F76" w14:paraId="746F6D35" w14:textId="77777777" w:rsidTr="00785F76">
        <w:trPr>
          <w:trHeight w:val="315"/>
        </w:trPr>
        <w:tc>
          <w:tcPr>
            <w:tcW w:w="5447" w:type="dxa"/>
            <w:tcBorders>
              <w:top w:val="nil"/>
              <w:left w:val="single" w:sz="4" w:space="0" w:color="000000"/>
              <w:bottom w:val="single" w:sz="4" w:space="0" w:color="000000"/>
              <w:right w:val="single" w:sz="4" w:space="0" w:color="000000"/>
            </w:tcBorders>
            <w:noWrap/>
            <w:vAlign w:val="bottom"/>
            <w:hideMark/>
          </w:tcPr>
          <w:p w14:paraId="495B6361" w14:textId="77777777" w:rsidR="00785F76" w:rsidRDefault="00785F76">
            <w:pPr>
              <w:rPr>
                <w:rFonts w:ascii="Aptos Narrow" w:hAnsi="Aptos Narrow"/>
                <w:color w:val="000000"/>
                <w:sz w:val="22"/>
                <w:szCs w:val="22"/>
              </w:rPr>
            </w:pPr>
            <w:r>
              <w:rPr>
                <w:rFonts w:ascii="Aptos Narrow" w:hAnsi="Aptos Narrow"/>
                <w:color w:val="000000"/>
                <w:sz w:val="22"/>
                <w:szCs w:val="22"/>
              </w:rPr>
              <w:t>LN Curtis</w:t>
            </w:r>
          </w:p>
        </w:tc>
        <w:tc>
          <w:tcPr>
            <w:tcW w:w="2563" w:type="dxa"/>
            <w:tcBorders>
              <w:top w:val="nil"/>
              <w:left w:val="nil"/>
              <w:bottom w:val="single" w:sz="4" w:space="0" w:color="000000"/>
              <w:right w:val="single" w:sz="4" w:space="0" w:color="000000"/>
            </w:tcBorders>
            <w:noWrap/>
            <w:vAlign w:val="bottom"/>
            <w:hideMark/>
          </w:tcPr>
          <w:p w14:paraId="520066AA" w14:textId="77777777" w:rsidR="00785F76" w:rsidRDefault="00785F76">
            <w:pPr>
              <w:rPr>
                <w:rFonts w:ascii="Arial" w:hAnsi="Arial" w:cs="Arial"/>
                <w:color w:val="000000"/>
                <w:sz w:val="22"/>
                <w:szCs w:val="22"/>
              </w:rPr>
            </w:pPr>
            <w:r>
              <w:rPr>
                <w:rFonts w:ascii="Arial" w:hAnsi="Arial" w:cs="Arial"/>
                <w:color w:val="000000"/>
                <w:sz w:val="22"/>
                <w:szCs w:val="22"/>
              </w:rPr>
              <w:t xml:space="preserve"> $                 1,202.49 </w:t>
            </w:r>
          </w:p>
        </w:tc>
      </w:tr>
      <w:tr w:rsidR="00785F76" w14:paraId="3CEC1AF7" w14:textId="77777777" w:rsidTr="00785F76">
        <w:trPr>
          <w:trHeight w:val="315"/>
        </w:trPr>
        <w:tc>
          <w:tcPr>
            <w:tcW w:w="5447" w:type="dxa"/>
            <w:tcBorders>
              <w:top w:val="nil"/>
              <w:left w:val="single" w:sz="4" w:space="0" w:color="000000"/>
              <w:bottom w:val="single" w:sz="4" w:space="0" w:color="000000"/>
              <w:right w:val="single" w:sz="4" w:space="0" w:color="000000"/>
            </w:tcBorders>
            <w:noWrap/>
            <w:vAlign w:val="bottom"/>
            <w:hideMark/>
          </w:tcPr>
          <w:p w14:paraId="71BD8835" w14:textId="77777777" w:rsidR="00785F76" w:rsidRDefault="00785F76">
            <w:pPr>
              <w:rPr>
                <w:rFonts w:ascii="Aptos Narrow" w:hAnsi="Aptos Narrow"/>
                <w:color w:val="000000"/>
                <w:sz w:val="22"/>
                <w:szCs w:val="22"/>
              </w:rPr>
            </w:pPr>
            <w:r>
              <w:rPr>
                <w:rFonts w:ascii="Aptos Narrow" w:hAnsi="Aptos Narrow"/>
                <w:color w:val="000000"/>
                <w:sz w:val="22"/>
                <w:szCs w:val="22"/>
              </w:rPr>
              <w:t>Optimum</w:t>
            </w:r>
          </w:p>
        </w:tc>
        <w:tc>
          <w:tcPr>
            <w:tcW w:w="2563" w:type="dxa"/>
            <w:tcBorders>
              <w:top w:val="nil"/>
              <w:left w:val="nil"/>
              <w:bottom w:val="single" w:sz="4" w:space="0" w:color="000000"/>
              <w:right w:val="single" w:sz="4" w:space="0" w:color="000000"/>
            </w:tcBorders>
            <w:noWrap/>
            <w:vAlign w:val="bottom"/>
            <w:hideMark/>
          </w:tcPr>
          <w:p w14:paraId="0F1F4022" w14:textId="77777777" w:rsidR="00785F76" w:rsidRDefault="00785F76">
            <w:pPr>
              <w:rPr>
                <w:rFonts w:ascii="Arial" w:hAnsi="Arial" w:cs="Arial"/>
                <w:color w:val="000000"/>
                <w:sz w:val="22"/>
                <w:szCs w:val="22"/>
              </w:rPr>
            </w:pPr>
            <w:r>
              <w:rPr>
                <w:rFonts w:ascii="Arial" w:hAnsi="Arial" w:cs="Arial"/>
                <w:color w:val="000000"/>
                <w:sz w:val="22"/>
                <w:szCs w:val="22"/>
              </w:rPr>
              <w:t xml:space="preserve"> $                      77.00 </w:t>
            </w:r>
          </w:p>
        </w:tc>
      </w:tr>
      <w:tr w:rsidR="00785F76" w14:paraId="39FA5FB3" w14:textId="77777777" w:rsidTr="00785F76">
        <w:trPr>
          <w:trHeight w:val="315"/>
        </w:trPr>
        <w:tc>
          <w:tcPr>
            <w:tcW w:w="5447" w:type="dxa"/>
            <w:tcBorders>
              <w:top w:val="nil"/>
              <w:left w:val="single" w:sz="4" w:space="0" w:color="000000"/>
              <w:bottom w:val="single" w:sz="4" w:space="0" w:color="000000"/>
              <w:right w:val="single" w:sz="4" w:space="0" w:color="000000"/>
            </w:tcBorders>
            <w:noWrap/>
            <w:vAlign w:val="bottom"/>
            <w:hideMark/>
          </w:tcPr>
          <w:p w14:paraId="48D33B90" w14:textId="77777777" w:rsidR="00785F76" w:rsidRDefault="00785F76">
            <w:pPr>
              <w:rPr>
                <w:rFonts w:ascii="Aptos Narrow" w:hAnsi="Aptos Narrow"/>
                <w:color w:val="000000"/>
                <w:sz w:val="22"/>
                <w:szCs w:val="22"/>
              </w:rPr>
            </w:pPr>
            <w:r>
              <w:rPr>
                <w:rFonts w:ascii="Aptos Narrow" w:hAnsi="Aptos Narrow"/>
                <w:color w:val="000000"/>
                <w:sz w:val="22"/>
                <w:szCs w:val="22"/>
              </w:rPr>
              <w:t>SCE</w:t>
            </w:r>
          </w:p>
        </w:tc>
        <w:tc>
          <w:tcPr>
            <w:tcW w:w="2563" w:type="dxa"/>
            <w:tcBorders>
              <w:top w:val="nil"/>
              <w:left w:val="nil"/>
              <w:bottom w:val="single" w:sz="4" w:space="0" w:color="000000"/>
              <w:right w:val="single" w:sz="4" w:space="0" w:color="000000"/>
            </w:tcBorders>
            <w:noWrap/>
            <w:vAlign w:val="bottom"/>
            <w:hideMark/>
          </w:tcPr>
          <w:p w14:paraId="6AA0E83D" w14:textId="77777777" w:rsidR="00785F76" w:rsidRDefault="00785F76">
            <w:pPr>
              <w:rPr>
                <w:rFonts w:ascii="Arial" w:hAnsi="Arial" w:cs="Arial"/>
                <w:color w:val="000000"/>
                <w:sz w:val="22"/>
                <w:szCs w:val="22"/>
              </w:rPr>
            </w:pPr>
            <w:r>
              <w:rPr>
                <w:rFonts w:ascii="Arial" w:hAnsi="Arial" w:cs="Arial"/>
                <w:color w:val="000000"/>
                <w:sz w:val="22"/>
                <w:szCs w:val="22"/>
              </w:rPr>
              <w:t xml:space="preserve"> $                            -   </w:t>
            </w:r>
          </w:p>
        </w:tc>
      </w:tr>
      <w:tr w:rsidR="00785F76" w14:paraId="1C000F27" w14:textId="77777777" w:rsidTr="00785F76">
        <w:trPr>
          <w:trHeight w:val="315"/>
        </w:trPr>
        <w:tc>
          <w:tcPr>
            <w:tcW w:w="5447" w:type="dxa"/>
            <w:tcBorders>
              <w:top w:val="nil"/>
              <w:left w:val="single" w:sz="4" w:space="0" w:color="000000"/>
              <w:bottom w:val="single" w:sz="4" w:space="0" w:color="000000"/>
              <w:right w:val="single" w:sz="4" w:space="0" w:color="000000"/>
            </w:tcBorders>
            <w:noWrap/>
            <w:vAlign w:val="bottom"/>
            <w:hideMark/>
          </w:tcPr>
          <w:p w14:paraId="55363350" w14:textId="77777777" w:rsidR="00785F76" w:rsidRDefault="00785F76">
            <w:pPr>
              <w:rPr>
                <w:rFonts w:ascii="Aptos Narrow" w:hAnsi="Aptos Narrow"/>
                <w:color w:val="000000"/>
                <w:sz w:val="22"/>
                <w:szCs w:val="22"/>
              </w:rPr>
            </w:pPr>
            <w:r>
              <w:rPr>
                <w:rFonts w:ascii="Aptos Narrow" w:hAnsi="Aptos Narrow"/>
                <w:color w:val="000000"/>
                <w:sz w:val="22"/>
                <w:szCs w:val="22"/>
              </w:rPr>
              <w:t>Streamline - DocAcess</w:t>
            </w:r>
          </w:p>
        </w:tc>
        <w:tc>
          <w:tcPr>
            <w:tcW w:w="2563" w:type="dxa"/>
            <w:tcBorders>
              <w:top w:val="nil"/>
              <w:left w:val="nil"/>
              <w:bottom w:val="single" w:sz="4" w:space="0" w:color="000000"/>
              <w:right w:val="single" w:sz="4" w:space="0" w:color="000000"/>
            </w:tcBorders>
            <w:noWrap/>
            <w:vAlign w:val="bottom"/>
            <w:hideMark/>
          </w:tcPr>
          <w:p w14:paraId="1B5B6360" w14:textId="77777777" w:rsidR="00785F76" w:rsidRDefault="00785F76">
            <w:pPr>
              <w:rPr>
                <w:rFonts w:ascii="Arial" w:hAnsi="Arial" w:cs="Arial"/>
                <w:color w:val="000000"/>
                <w:sz w:val="22"/>
                <w:szCs w:val="22"/>
              </w:rPr>
            </w:pPr>
            <w:r>
              <w:rPr>
                <w:rFonts w:ascii="Arial" w:hAnsi="Arial" w:cs="Arial"/>
                <w:color w:val="000000"/>
                <w:sz w:val="22"/>
                <w:szCs w:val="22"/>
              </w:rPr>
              <w:t xml:space="preserve"> $                      50.00 </w:t>
            </w:r>
          </w:p>
        </w:tc>
      </w:tr>
      <w:tr w:rsidR="00785F76" w14:paraId="74F15339" w14:textId="77777777" w:rsidTr="00785F76">
        <w:trPr>
          <w:trHeight w:val="315"/>
        </w:trPr>
        <w:tc>
          <w:tcPr>
            <w:tcW w:w="5447" w:type="dxa"/>
            <w:tcBorders>
              <w:top w:val="nil"/>
              <w:left w:val="single" w:sz="4" w:space="0" w:color="000000"/>
              <w:bottom w:val="single" w:sz="4" w:space="0" w:color="000000"/>
              <w:right w:val="single" w:sz="4" w:space="0" w:color="000000"/>
            </w:tcBorders>
            <w:noWrap/>
            <w:vAlign w:val="bottom"/>
            <w:hideMark/>
          </w:tcPr>
          <w:p w14:paraId="49520443" w14:textId="77777777" w:rsidR="00785F76" w:rsidRDefault="00785F76">
            <w:pPr>
              <w:rPr>
                <w:rFonts w:ascii="Aptos Narrow" w:hAnsi="Aptos Narrow"/>
                <w:color w:val="000000"/>
                <w:sz w:val="22"/>
                <w:szCs w:val="22"/>
              </w:rPr>
            </w:pPr>
            <w:r>
              <w:rPr>
                <w:rFonts w:ascii="Aptos Narrow" w:hAnsi="Aptos Narrow"/>
                <w:color w:val="000000"/>
                <w:sz w:val="22"/>
                <w:szCs w:val="22"/>
              </w:rPr>
              <w:t xml:space="preserve">Streamline </w:t>
            </w:r>
          </w:p>
        </w:tc>
        <w:tc>
          <w:tcPr>
            <w:tcW w:w="2563" w:type="dxa"/>
            <w:tcBorders>
              <w:top w:val="nil"/>
              <w:left w:val="nil"/>
              <w:bottom w:val="single" w:sz="4" w:space="0" w:color="000000"/>
              <w:right w:val="single" w:sz="4" w:space="0" w:color="000000"/>
            </w:tcBorders>
            <w:noWrap/>
            <w:vAlign w:val="bottom"/>
            <w:hideMark/>
          </w:tcPr>
          <w:p w14:paraId="6A7A67E9" w14:textId="77777777" w:rsidR="00785F76" w:rsidRDefault="00785F76">
            <w:pPr>
              <w:rPr>
                <w:rFonts w:ascii="Arial" w:hAnsi="Arial" w:cs="Arial"/>
                <w:color w:val="000000"/>
                <w:sz w:val="22"/>
                <w:szCs w:val="22"/>
              </w:rPr>
            </w:pPr>
            <w:r>
              <w:rPr>
                <w:rFonts w:ascii="Arial" w:hAnsi="Arial" w:cs="Arial"/>
                <w:color w:val="000000"/>
                <w:sz w:val="22"/>
                <w:szCs w:val="22"/>
              </w:rPr>
              <w:t xml:space="preserve"> $                    209.30 </w:t>
            </w:r>
          </w:p>
        </w:tc>
      </w:tr>
      <w:tr w:rsidR="00785F76" w14:paraId="2464599D" w14:textId="77777777" w:rsidTr="00785F76">
        <w:trPr>
          <w:trHeight w:val="315"/>
        </w:trPr>
        <w:tc>
          <w:tcPr>
            <w:tcW w:w="5447" w:type="dxa"/>
            <w:tcBorders>
              <w:top w:val="nil"/>
              <w:left w:val="single" w:sz="4" w:space="0" w:color="000000"/>
              <w:bottom w:val="single" w:sz="4" w:space="0" w:color="000000"/>
              <w:right w:val="single" w:sz="4" w:space="0" w:color="000000"/>
            </w:tcBorders>
            <w:noWrap/>
            <w:vAlign w:val="bottom"/>
            <w:hideMark/>
          </w:tcPr>
          <w:p w14:paraId="69129C07" w14:textId="77777777" w:rsidR="00785F76" w:rsidRDefault="00785F76">
            <w:pPr>
              <w:rPr>
                <w:rFonts w:ascii="Aptos Narrow" w:hAnsi="Aptos Narrow"/>
                <w:color w:val="000000"/>
                <w:sz w:val="22"/>
                <w:szCs w:val="22"/>
              </w:rPr>
            </w:pPr>
            <w:r>
              <w:rPr>
                <w:rFonts w:ascii="Aptos Narrow" w:hAnsi="Aptos Narrow"/>
                <w:color w:val="000000"/>
                <w:sz w:val="22"/>
                <w:szCs w:val="22"/>
              </w:rPr>
              <w:t>The Grasshopper - James Gray</w:t>
            </w:r>
          </w:p>
        </w:tc>
        <w:tc>
          <w:tcPr>
            <w:tcW w:w="2563" w:type="dxa"/>
            <w:tcBorders>
              <w:top w:val="nil"/>
              <w:left w:val="nil"/>
              <w:bottom w:val="single" w:sz="4" w:space="0" w:color="000000"/>
              <w:right w:val="single" w:sz="4" w:space="0" w:color="000000"/>
            </w:tcBorders>
            <w:noWrap/>
            <w:vAlign w:val="bottom"/>
            <w:hideMark/>
          </w:tcPr>
          <w:p w14:paraId="09F8AF28" w14:textId="77777777" w:rsidR="00785F76" w:rsidRDefault="00785F76">
            <w:pPr>
              <w:rPr>
                <w:rFonts w:ascii="Arial" w:hAnsi="Arial" w:cs="Arial"/>
                <w:color w:val="000000"/>
                <w:sz w:val="22"/>
                <w:szCs w:val="22"/>
              </w:rPr>
            </w:pPr>
            <w:r>
              <w:rPr>
                <w:rFonts w:ascii="Arial" w:hAnsi="Arial" w:cs="Arial"/>
                <w:color w:val="000000"/>
                <w:sz w:val="22"/>
                <w:szCs w:val="22"/>
              </w:rPr>
              <w:t xml:space="preserve"> $                    160.00 </w:t>
            </w:r>
          </w:p>
        </w:tc>
      </w:tr>
      <w:tr w:rsidR="00785F76" w14:paraId="65AC4C66" w14:textId="77777777" w:rsidTr="00785F76">
        <w:trPr>
          <w:trHeight w:val="315"/>
        </w:trPr>
        <w:tc>
          <w:tcPr>
            <w:tcW w:w="5447" w:type="dxa"/>
            <w:tcBorders>
              <w:top w:val="nil"/>
              <w:left w:val="single" w:sz="4" w:space="0" w:color="000000"/>
              <w:bottom w:val="single" w:sz="4" w:space="0" w:color="000000"/>
              <w:right w:val="single" w:sz="4" w:space="0" w:color="000000"/>
            </w:tcBorders>
            <w:noWrap/>
            <w:vAlign w:val="bottom"/>
            <w:hideMark/>
          </w:tcPr>
          <w:p w14:paraId="38CEABD6" w14:textId="77777777" w:rsidR="00785F76" w:rsidRDefault="00785F76">
            <w:pPr>
              <w:rPr>
                <w:rFonts w:ascii="Arial" w:hAnsi="Arial" w:cs="Arial"/>
                <w:color w:val="000000"/>
                <w:sz w:val="22"/>
                <w:szCs w:val="22"/>
              </w:rPr>
            </w:pPr>
            <w:r>
              <w:rPr>
                <w:rFonts w:ascii="Arial" w:hAnsi="Arial" w:cs="Arial"/>
                <w:color w:val="000000"/>
                <w:sz w:val="22"/>
                <w:szCs w:val="22"/>
              </w:rPr>
              <w:t>Vital Signs</w:t>
            </w:r>
          </w:p>
        </w:tc>
        <w:tc>
          <w:tcPr>
            <w:tcW w:w="2563" w:type="dxa"/>
            <w:tcBorders>
              <w:top w:val="nil"/>
              <w:left w:val="nil"/>
              <w:bottom w:val="single" w:sz="4" w:space="0" w:color="000000"/>
              <w:right w:val="single" w:sz="4" w:space="0" w:color="000000"/>
            </w:tcBorders>
            <w:noWrap/>
            <w:vAlign w:val="bottom"/>
            <w:hideMark/>
          </w:tcPr>
          <w:p w14:paraId="6BA2F560" w14:textId="77777777" w:rsidR="00785F76" w:rsidRDefault="00785F76">
            <w:pPr>
              <w:rPr>
                <w:rFonts w:ascii="Arial" w:hAnsi="Arial" w:cs="Arial"/>
                <w:color w:val="000000"/>
                <w:sz w:val="22"/>
                <w:szCs w:val="22"/>
              </w:rPr>
            </w:pPr>
            <w:r>
              <w:rPr>
                <w:rFonts w:ascii="Arial" w:hAnsi="Arial" w:cs="Arial"/>
                <w:color w:val="000000"/>
                <w:sz w:val="22"/>
                <w:szCs w:val="22"/>
              </w:rPr>
              <w:t xml:space="preserve"> $                      77.00 </w:t>
            </w:r>
          </w:p>
        </w:tc>
      </w:tr>
      <w:tr w:rsidR="00785F76" w14:paraId="494A39CF" w14:textId="77777777" w:rsidTr="00785F76">
        <w:trPr>
          <w:trHeight w:val="315"/>
        </w:trPr>
        <w:tc>
          <w:tcPr>
            <w:tcW w:w="5447" w:type="dxa"/>
            <w:tcBorders>
              <w:top w:val="nil"/>
              <w:left w:val="single" w:sz="4" w:space="0" w:color="000000"/>
              <w:bottom w:val="single" w:sz="4" w:space="0" w:color="000000"/>
              <w:right w:val="single" w:sz="4" w:space="0" w:color="000000"/>
            </w:tcBorders>
            <w:noWrap/>
            <w:vAlign w:val="bottom"/>
            <w:hideMark/>
          </w:tcPr>
          <w:p w14:paraId="1DFBCDE2" w14:textId="77777777" w:rsidR="00785F76" w:rsidRDefault="00785F76">
            <w:pPr>
              <w:rPr>
                <w:rFonts w:ascii="Aptos Narrow" w:hAnsi="Aptos Narrow"/>
                <w:color w:val="000000"/>
                <w:sz w:val="22"/>
                <w:szCs w:val="22"/>
              </w:rPr>
            </w:pPr>
            <w:r>
              <w:rPr>
                <w:rFonts w:ascii="Aptos Narrow" w:hAnsi="Aptos Narrow"/>
                <w:color w:val="000000"/>
                <w:sz w:val="22"/>
                <w:szCs w:val="22"/>
              </w:rPr>
              <w:t>VISA - Oak Valley Community Bank - #9652</w:t>
            </w:r>
          </w:p>
        </w:tc>
        <w:tc>
          <w:tcPr>
            <w:tcW w:w="2563" w:type="dxa"/>
            <w:tcBorders>
              <w:top w:val="nil"/>
              <w:left w:val="nil"/>
              <w:bottom w:val="single" w:sz="4" w:space="0" w:color="000000"/>
              <w:right w:val="single" w:sz="4" w:space="0" w:color="000000"/>
            </w:tcBorders>
            <w:noWrap/>
            <w:vAlign w:val="bottom"/>
            <w:hideMark/>
          </w:tcPr>
          <w:p w14:paraId="60160EFF" w14:textId="77777777" w:rsidR="00785F76" w:rsidRDefault="00785F76">
            <w:pPr>
              <w:rPr>
                <w:rFonts w:ascii="Arial" w:hAnsi="Arial" w:cs="Arial"/>
                <w:color w:val="000000"/>
                <w:sz w:val="22"/>
                <w:szCs w:val="22"/>
              </w:rPr>
            </w:pPr>
            <w:r>
              <w:rPr>
                <w:rFonts w:ascii="Arial" w:hAnsi="Arial" w:cs="Arial"/>
                <w:color w:val="000000"/>
                <w:sz w:val="22"/>
                <w:szCs w:val="22"/>
              </w:rPr>
              <w:t xml:space="preserve"> $                            -   </w:t>
            </w:r>
          </w:p>
        </w:tc>
      </w:tr>
      <w:tr w:rsidR="00785F76" w14:paraId="7426204B" w14:textId="77777777" w:rsidTr="00785F76">
        <w:trPr>
          <w:trHeight w:val="315"/>
        </w:trPr>
        <w:tc>
          <w:tcPr>
            <w:tcW w:w="5447" w:type="dxa"/>
            <w:tcBorders>
              <w:top w:val="nil"/>
              <w:left w:val="single" w:sz="4" w:space="0" w:color="000000"/>
              <w:bottom w:val="single" w:sz="4" w:space="0" w:color="000000"/>
              <w:right w:val="single" w:sz="4" w:space="0" w:color="000000"/>
            </w:tcBorders>
            <w:noWrap/>
            <w:vAlign w:val="bottom"/>
            <w:hideMark/>
          </w:tcPr>
          <w:p w14:paraId="3F9886A0" w14:textId="77777777" w:rsidR="00785F76" w:rsidRDefault="00785F76">
            <w:pPr>
              <w:rPr>
                <w:rFonts w:ascii="Aptos Narrow" w:hAnsi="Aptos Narrow"/>
                <w:color w:val="000000"/>
                <w:sz w:val="22"/>
                <w:szCs w:val="22"/>
              </w:rPr>
            </w:pPr>
            <w:r>
              <w:rPr>
                <w:rFonts w:ascii="Aptos Narrow" w:hAnsi="Aptos Narrow"/>
                <w:color w:val="000000"/>
                <w:sz w:val="22"/>
                <w:szCs w:val="22"/>
              </w:rPr>
              <w:t>VISA - Oak Valley Community Bank - #9611</w:t>
            </w:r>
          </w:p>
        </w:tc>
        <w:tc>
          <w:tcPr>
            <w:tcW w:w="2563" w:type="dxa"/>
            <w:tcBorders>
              <w:top w:val="nil"/>
              <w:left w:val="nil"/>
              <w:bottom w:val="single" w:sz="4" w:space="0" w:color="000000"/>
              <w:right w:val="single" w:sz="4" w:space="0" w:color="000000"/>
            </w:tcBorders>
            <w:noWrap/>
            <w:vAlign w:val="bottom"/>
            <w:hideMark/>
          </w:tcPr>
          <w:p w14:paraId="59718C74" w14:textId="77777777" w:rsidR="00785F76" w:rsidRDefault="00785F76">
            <w:pPr>
              <w:rPr>
                <w:rFonts w:ascii="Arial" w:hAnsi="Arial" w:cs="Arial"/>
                <w:color w:val="000000"/>
                <w:sz w:val="22"/>
                <w:szCs w:val="22"/>
              </w:rPr>
            </w:pPr>
            <w:r>
              <w:rPr>
                <w:rFonts w:ascii="Arial" w:hAnsi="Arial" w:cs="Arial"/>
                <w:color w:val="000000"/>
                <w:sz w:val="22"/>
                <w:szCs w:val="22"/>
              </w:rPr>
              <w:t xml:space="preserve"> $                    743.00 </w:t>
            </w:r>
          </w:p>
        </w:tc>
      </w:tr>
      <w:tr w:rsidR="00785F76" w14:paraId="53A271F4" w14:textId="77777777" w:rsidTr="00785F76">
        <w:trPr>
          <w:trHeight w:val="315"/>
        </w:trPr>
        <w:tc>
          <w:tcPr>
            <w:tcW w:w="5447" w:type="dxa"/>
            <w:tcBorders>
              <w:top w:val="nil"/>
              <w:left w:val="single" w:sz="4" w:space="0" w:color="000000"/>
              <w:bottom w:val="single" w:sz="4" w:space="0" w:color="000000"/>
              <w:right w:val="single" w:sz="4" w:space="0" w:color="000000"/>
            </w:tcBorders>
            <w:noWrap/>
            <w:vAlign w:val="bottom"/>
            <w:hideMark/>
          </w:tcPr>
          <w:p w14:paraId="75B1DB7F" w14:textId="77777777" w:rsidR="00785F76" w:rsidRDefault="00785F76">
            <w:pPr>
              <w:rPr>
                <w:rFonts w:ascii="Aptos Narrow" w:hAnsi="Aptos Narrow"/>
                <w:color w:val="000000"/>
                <w:sz w:val="22"/>
                <w:szCs w:val="22"/>
              </w:rPr>
            </w:pPr>
            <w:r>
              <w:rPr>
                <w:rFonts w:ascii="Aptos Narrow" w:hAnsi="Aptos Narrow"/>
                <w:color w:val="000000"/>
                <w:sz w:val="22"/>
                <w:szCs w:val="22"/>
              </w:rPr>
              <w:t>VISA- Oak Valley Community Bank - #9660</w:t>
            </w:r>
          </w:p>
        </w:tc>
        <w:tc>
          <w:tcPr>
            <w:tcW w:w="2563" w:type="dxa"/>
            <w:tcBorders>
              <w:top w:val="nil"/>
              <w:left w:val="nil"/>
              <w:bottom w:val="single" w:sz="4" w:space="0" w:color="000000"/>
              <w:right w:val="single" w:sz="4" w:space="0" w:color="000000"/>
            </w:tcBorders>
            <w:noWrap/>
            <w:vAlign w:val="bottom"/>
            <w:hideMark/>
          </w:tcPr>
          <w:p w14:paraId="433E99E3" w14:textId="77777777" w:rsidR="00785F76" w:rsidRDefault="00785F76">
            <w:pPr>
              <w:rPr>
                <w:rFonts w:ascii="Arial" w:hAnsi="Arial" w:cs="Arial"/>
                <w:color w:val="000000"/>
                <w:sz w:val="22"/>
                <w:szCs w:val="22"/>
              </w:rPr>
            </w:pPr>
            <w:r>
              <w:rPr>
                <w:rFonts w:ascii="Arial" w:hAnsi="Arial" w:cs="Arial"/>
                <w:color w:val="000000"/>
                <w:sz w:val="22"/>
                <w:szCs w:val="22"/>
              </w:rPr>
              <w:t xml:space="preserve"> $                            -   </w:t>
            </w:r>
          </w:p>
        </w:tc>
      </w:tr>
      <w:tr w:rsidR="00785F76" w14:paraId="585AC879" w14:textId="77777777" w:rsidTr="00785F76">
        <w:trPr>
          <w:trHeight w:val="315"/>
        </w:trPr>
        <w:tc>
          <w:tcPr>
            <w:tcW w:w="5447" w:type="dxa"/>
            <w:tcBorders>
              <w:top w:val="nil"/>
              <w:left w:val="single" w:sz="4" w:space="0" w:color="000000"/>
              <w:bottom w:val="single" w:sz="4" w:space="0" w:color="000000"/>
              <w:right w:val="single" w:sz="4" w:space="0" w:color="000000"/>
            </w:tcBorders>
            <w:noWrap/>
            <w:vAlign w:val="bottom"/>
            <w:hideMark/>
          </w:tcPr>
          <w:p w14:paraId="19FA8B57" w14:textId="77777777" w:rsidR="00785F76" w:rsidRDefault="00785F76">
            <w:pPr>
              <w:rPr>
                <w:rFonts w:ascii="Aptos Narrow" w:hAnsi="Aptos Narrow"/>
                <w:color w:val="000000"/>
                <w:sz w:val="22"/>
                <w:szCs w:val="22"/>
              </w:rPr>
            </w:pPr>
            <w:r>
              <w:rPr>
                <w:rFonts w:ascii="Aptos Narrow" w:hAnsi="Aptos Narrow"/>
                <w:color w:val="000000"/>
                <w:sz w:val="22"/>
                <w:szCs w:val="22"/>
              </w:rPr>
              <w:t>VISA - Oak Valley Community Bank - #0866</w:t>
            </w:r>
          </w:p>
        </w:tc>
        <w:tc>
          <w:tcPr>
            <w:tcW w:w="2563" w:type="dxa"/>
            <w:tcBorders>
              <w:top w:val="nil"/>
              <w:left w:val="nil"/>
              <w:bottom w:val="single" w:sz="4" w:space="0" w:color="000000"/>
              <w:right w:val="single" w:sz="4" w:space="0" w:color="000000"/>
            </w:tcBorders>
            <w:noWrap/>
            <w:vAlign w:val="bottom"/>
            <w:hideMark/>
          </w:tcPr>
          <w:p w14:paraId="3BC03916" w14:textId="77777777" w:rsidR="00785F76" w:rsidRDefault="00785F76">
            <w:pPr>
              <w:rPr>
                <w:rFonts w:ascii="Arial" w:hAnsi="Arial" w:cs="Arial"/>
                <w:color w:val="000000"/>
                <w:sz w:val="22"/>
                <w:szCs w:val="22"/>
              </w:rPr>
            </w:pPr>
            <w:r>
              <w:rPr>
                <w:rFonts w:ascii="Arial" w:hAnsi="Arial" w:cs="Arial"/>
                <w:color w:val="000000"/>
                <w:sz w:val="22"/>
                <w:szCs w:val="22"/>
              </w:rPr>
              <w:t xml:space="preserve"> $                 4,742.10 </w:t>
            </w:r>
          </w:p>
        </w:tc>
      </w:tr>
      <w:tr w:rsidR="00785F76" w14:paraId="3C702815" w14:textId="77777777" w:rsidTr="00785F76">
        <w:trPr>
          <w:trHeight w:val="315"/>
        </w:trPr>
        <w:tc>
          <w:tcPr>
            <w:tcW w:w="5447" w:type="dxa"/>
            <w:tcBorders>
              <w:top w:val="nil"/>
              <w:left w:val="single" w:sz="4" w:space="0" w:color="000000"/>
              <w:bottom w:val="single" w:sz="4" w:space="0" w:color="000000"/>
              <w:right w:val="single" w:sz="4" w:space="0" w:color="000000"/>
            </w:tcBorders>
            <w:noWrap/>
            <w:vAlign w:val="bottom"/>
            <w:hideMark/>
          </w:tcPr>
          <w:p w14:paraId="2DC9AEBD" w14:textId="77777777" w:rsidR="00785F76" w:rsidRDefault="00785F76">
            <w:pPr>
              <w:rPr>
                <w:rFonts w:ascii="Aptos Narrow" w:hAnsi="Aptos Narrow"/>
                <w:color w:val="000000"/>
                <w:sz w:val="22"/>
                <w:szCs w:val="22"/>
              </w:rPr>
            </w:pPr>
            <w:r>
              <w:rPr>
                <w:rFonts w:ascii="Aptos Narrow" w:hAnsi="Aptos Narrow"/>
                <w:color w:val="000000"/>
                <w:sz w:val="22"/>
                <w:szCs w:val="22"/>
              </w:rPr>
              <w:t>WEX BANK - Chevron Credit Card</w:t>
            </w:r>
          </w:p>
        </w:tc>
        <w:tc>
          <w:tcPr>
            <w:tcW w:w="2563" w:type="dxa"/>
            <w:tcBorders>
              <w:top w:val="nil"/>
              <w:left w:val="nil"/>
              <w:bottom w:val="single" w:sz="4" w:space="0" w:color="000000"/>
              <w:right w:val="single" w:sz="4" w:space="0" w:color="000000"/>
            </w:tcBorders>
            <w:noWrap/>
            <w:vAlign w:val="bottom"/>
            <w:hideMark/>
          </w:tcPr>
          <w:p w14:paraId="2D4147E7" w14:textId="77777777" w:rsidR="00785F76" w:rsidRDefault="00785F76">
            <w:pPr>
              <w:rPr>
                <w:rFonts w:ascii="Arial" w:hAnsi="Arial" w:cs="Arial"/>
                <w:color w:val="000000"/>
                <w:sz w:val="22"/>
                <w:szCs w:val="22"/>
              </w:rPr>
            </w:pPr>
            <w:r>
              <w:rPr>
                <w:rFonts w:ascii="Arial" w:hAnsi="Arial" w:cs="Arial"/>
                <w:color w:val="000000"/>
                <w:sz w:val="22"/>
                <w:szCs w:val="22"/>
              </w:rPr>
              <w:t xml:space="preserve"> $                            -   </w:t>
            </w:r>
          </w:p>
        </w:tc>
      </w:tr>
      <w:tr w:rsidR="00785F76" w14:paraId="404C9134" w14:textId="77777777" w:rsidTr="00785F76">
        <w:trPr>
          <w:trHeight w:val="315"/>
        </w:trPr>
        <w:tc>
          <w:tcPr>
            <w:tcW w:w="5447" w:type="dxa"/>
            <w:tcBorders>
              <w:top w:val="nil"/>
              <w:left w:val="single" w:sz="4" w:space="0" w:color="000000"/>
              <w:bottom w:val="single" w:sz="4" w:space="0" w:color="000000"/>
              <w:right w:val="single" w:sz="4" w:space="0" w:color="000000"/>
            </w:tcBorders>
            <w:noWrap/>
            <w:vAlign w:val="bottom"/>
            <w:hideMark/>
          </w:tcPr>
          <w:p w14:paraId="35BE8C30" w14:textId="77777777" w:rsidR="00785F76" w:rsidRDefault="00785F76">
            <w:pPr>
              <w:jc w:val="right"/>
              <w:rPr>
                <w:rFonts w:ascii="Aptos Narrow" w:hAnsi="Aptos Narrow"/>
                <w:color w:val="000000"/>
                <w:sz w:val="22"/>
                <w:szCs w:val="22"/>
              </w:rPr>
            </w:pPr>
            <w:r>
              <w:rPr>
                <w:rFonts w:ascii="Aptos Narrow" w:hAnsi="Aptos Narrow"/>
                <w:color w:val="000000"/>
                <w:sz w:val="22"/>
                <w:szCs w:val="22"/>
              </w:rPr>
              <w:t>Total:</w:t>
            </w:r>
          </w:p>
        </w:tc>
        <w:tc>
          <w:tcPr>
            <w:tcW w:w="2563" w:type="dxa"/>
            <w:tcBorders>
              <w:top w:val="nil"/>
              <w:left w:val="nil"/>
              <w:bottom w:val="single" w:sz="4" w:space="0" w:color="000000"/>
              <w:right w:val="single" w:sz="4" w:space="0" w:color="000000"/>
            </w:tcBorders>
            <w:noWrap/>
            <w:vAlign w:val="bottom"/>
            <w:hideMark/>
          </w:tcPr>
          <w:p w14:paraId="6A14F01E" w14:textId="77777777" w:rsidR="00785F76" w:rsidRDefault="00785F76">
            <w:pPr>
              <w:rPr>
                <w:rFonts w:ascii="Aptos Narrow" w:hAnsi="Aptos Narrow"/>
                <w:color w:val="000000"/>
                <w:sz w:val="22"/>
                <w:szCs w:val="22"/>
              </w:rPr>
            </w:pPr>
            <w:r>
              <w:rPr>
                <w:rFonts w:ascii="Aptos Narrow" w:hAnsi="Aptos Narrow"/>
                <w:color w:val="000000"/>
                <w:sz w:val="22"/>
                <w:szCs w:val="22"/>
              </w:rPr>
              <w:t xml:space="preserve"> $                        13,303.67 </w:t>
            </w:r>
          </w:p>
        </w:tc>
      </w:tr>
      <w:tr w:rsidR="00785F76" w14:paraId="66F5F634" w14:textId="77777777" w:rsidTr="00785F76">
        <w:trPr>
          <w:trHeight w:val="315"/>
        </w:trPr>
        <w:tc>
          <w:tcPr>
            <w:tcW w:w="5447" w:type="dxa"/>
            <w:tcBorders>
              <w:top w:val="nil"/>
              <w:left w:val="nil"/>
              <w:bottom w:val="nil"/>
              <w:right w:val="nil"/>
            </w:tcBorders>
            <w:noWrap/>
            <w:vAlign w:val="bottom"/>
            <w:hideMark/>
          </w:tcPr>
          <w:p w14:paraId="546B5DB8" w14:textId="77777777" w:rsidR="00785F76" w:rsidRDefault="00785F76">
            <w:pPr>
              <w:rPr>
                <w:rFonts w:ascii="Aptos Narrow" w:hAnsi="Aptos Narrow"/>
                <w:color w:val="000000"/>
                <w:sz w:val="22"/>
                <w:szCs w:val="22"/>
              </w:rPr>
            </w:pPr>
          </w:p>
        </w:tc>
        <w:tc>
          <w:tcPr>
            <w:tcW w:w="2563" w:type="dxa"/>
            <w:tcBorders>
              <w:top w:val="nil"/>
              <w:left w:val="nil"/>
              <w:bottom w:val="nil"/>
              <w:right w:val="nil"/>
            </w:tcBorders>
            <w:noWrap/>
            <w:vAlign w:val="bottom"/>
            <w:hideMark/>
          </w:tcPr>
          <w:p w14:paraId="35F72FEA" w14:textId="77777777" w:rsidR="00785F76" w:rsidRDefault="00785F76">
            <w:pPr>
              <w:rPr>
                <w:sz w:val="20"/>
                <w:szCs w:val="20"/>
              </w:rPr>
            </w:pPr>
          </w:p>
        </w:tc>
      </w:tr>
      <w:tr w:rsidR="00785F76" w14:paraId="1CBFC429" w14:textId="77777777" w:rsidTr="00785F76">
        <w:trPr>
          <w:trHeight w:val="315"/>
        </w:trPr>
        <w:tc>
          <w:tcPr>
            <w:tcW w:w="5447" w:type="dxa"/>
            <w:tcBorders>
              <w:top w:val="nil"/>
              <w:left w:val="nil"/>
              <w:bottom w:val="nil"/>
              <w:right w:val="nil"/>
            </w:tcBorders>
            <w:noWrap/>
            <w:vAlign w:val="bottom"/>
            <w:hideMark/>
          </w:tcPr>
          <w:p w14:paraId="04F30CB3" w14:textId="77777777" w:rsidR="00785F76" w:rsidRDefault="00785F76">
            <w:pPr>
              <w:rPr>
                <w:rFonts w:ascii="Aptos Narrow" w:hAnsi="Aptos Narrow"/>
                <w:b/>
                <w:bCs/>
                <w:color w:val="000000"/>
                <w:sz w:val="22"/>
                <w:szCs w:val="22"/>
              </w:rPr>
            </w:pPr>
            <w:r>
              <w:rPr>
                <w:rFonts w:ascii="Aptos Narrow" w:hAnsi="Aptos Narrow"/>
                <w:b/>
                <w:bCs/>
                <w:color w:val="000000"/>
                <w:sz w:val="22"/>
                <w:szCs w:val="22"/>
              </w:rPr>
              <w:t>Wildland Budget:</w:t>
            </w:r>
          </w:p>
        </w:tc>
        <w:tc>
          <w:tcPr>
            <w:tcW w:w="2563" w:type="dxa"/>
            <w:tcBorders>
              <w:top w:val="nil"/>
              <w:left w:val="nil"/>
              <w:bottom w:val="nil"/>
              <w:right w:val="nil"/>
            </w:tcBorders>
            <w:noWrap/>
            <w:vAlign w:val="bottom"/>
            <w:hideMark/>
          </w:tcPr>
          <w:p w14:paraId="7B3AE067" w14:textId="77777777" w:rsidR="00785F76" w:rsidRDefault="00785F76">
            <w:pPr>
              <w:rPr>
                <w:rFonts w:ascii="Aptos Narrow" w:hAnsi="Aptos Narrow"/>
                <w:b/>
                <w:bCs/>
                <w:color w:val="000000"/>
                <w:sz w:val="22"/>
                <w:szCs w:val="22"/>
              </w:rPr>
            </w:pPr>
          </w:p>
        </w:tc>
      </w:tr>
      <w:tr w:rsidR="00785F76" w14:paraId="381E6677" w14:textId="77777777" w:rsidTr="00785F76">
        <w:trPr>
          <w:trHeight w:val="315"/>
        </w:trPr>
        <w:tc>
          <w:tcPr>
            <w:tcW w:w="5447" w:type="dxa"/>
            <w:tcBorders>
              <w:top w:val="single" w:sz="4" w:space="0" w:color="000000"/>
              <w:left w:val="single" w:sz="4" w:space="0" w:color="000000"/>
              <w:bottom w:val="single" w:sz="4" w:space="0" w:color="000000"/>
              <w:right w:val="single" w:sz="4" w:space="0" w:color="000000"/>
            </w:tcBorders>
            <w:noWrap/>
            <w:vAlign w:val="bottom"/>
            <w:hideMark/>
          </w:tcPr>
          <w:p w14:paraId="03D50C60" w14:textId="77777777" w:rsidR="00785F76" w:rsidRDefault="00785F76">
            <w:pPr>
              <w:rPr>
                <w:rFonts w:ascii="Arial" w:hAnsi="Arial" w:cs="Arial"/>
                <w:color w:val="000000"/>
                <w:sz w:val="22"/>
                <w:szCs w:val="22"/>
              </w:rPr>
            </w:pPr>
            <w:r>
              <w:rPr>
                <w:rFonts w:ascii="Arial" w:hAnsi="Arial" w:cs="Arial"/>
                <w:color w:val="000000"/>
                <w:sz w:val="22"/>
                <w:szCs w:val="22"/>
              </w:rPr>
              <w:t>Damon Carrington (reimb. for personal card use on fire)</w:t>
            </w:r>
          </w:p>
        </w:tc>
        <w:tc>
          <w:tcPr>
            <w:tcW w:w="2563" w:type="dxa"/>
            <w:tcBorders>
              <w:top w:val="single" w:sz="4" w:space="0" w:color="000000"/>
              <w:left w:val="nil"/>
              <w:bottom w:val="single" w:sz="4" w:space="0" w:color="000000"/>
              <w:right w:val="single" w:sz="4" w:space="0" w:color="000000"/>
            </w:tcBorders>
            <w:noWrap/>
            <w:vAlign w:val="bottom"/>
            <w:hideMark/>
          </w:tcPr>
          <w:p w14:paraId="1F486A30" w14:textId="77777777" w:rsidR="00785F76" w:rsidRDefault="00785F76">
            <w:pPr>
              <w:rPr>
                <w:rFonts w:ascii="Arial" w:hAnsi="Arial" w:cs="Arial"/>
                <w:color w:val="000000"/>
                <w:sz w:val="22"/>
                <w:szCs w:val="22"/>
              </w:rPr>
            </w:pPr>
            <w:r>
              <w:rPr>
                <w:rFonts w:ascii="Arial" w:hAnsi="Arial" w:cs="Arial"/>
                <w:color w:val="000000"/>
                <w:sz w:val="22"/>
                <w:szCs w:val="22"/>
              </w:rPr>
              <w:t xml:space="preserve"> $                    240.00 </w:t>
            </w:r>
          </w:p>
        </w:tc>
      </w:tr>
      <w:tr w:rsidR="00785F76" w14:paraId="66402CF4" w14:textId="77777777" w:rsidTr="00785F76">
        <w:trPr>
          <w:trHeight w:val="315"/>
        </w:trPr>
        <w:tc>
          <w:tcPr>
            <w:tcW w:w="5447" w:type="dxa"/>
            <w:tcBorders>
              <w:top w:val="nil"/>
              <w:left w:val="single" w:sz="4" w:space="0" w:color="000000"/>
              <w:bottom w:val="single" w:sz="4" w:space="0" w:color="000000"/>
              <w:right w:val="single" w:sz="4" w:space="0" w:color="000000"/>
            </w:tcBorders>
            <w:noWrap/>
            <w:vAlign w:val="bottom"/>
            <w:hideMark/>
          </w:tcPr>
          <w:p w14:paraId="014DB176" w14:textId="77777777" w:rsidR="00785F76" w:rsidRDefault="00785F76">
            <w:pPr>
              <w:rPr>
                <w:rFonts w:ascii="Arial" w:hAnsi="Arial" w:cs="Arial"/>
                <w:color w:val="000000"/>
                <w:sz w:val="22"/>
                <w:szCs w:val="22"/>
              </w:rPr>
            </w:pPr>
            <w:r>
              <w:rPr>
                <w:rFonts w:ascii="Arial" w:hAnsi="Arial" w:cs="Arial"/>
                <w:color w:val="000000"/>
                <w:sz w:val="22"/>
                <w:szCs w:val="22"/>
              </w:rPr>
              <w:t>LN Curtis (nomex pants)</w:t>
            </w:r>
          </w:p>
        </w:tc>
        <w:tc>
          <w:tcPr>
            <w:tcW w:w="2563" w:type="dxa"/>
            <w:tcBorders>
              <w:top w:val="nil"/>
              <w:left w:val="nil"/>
              <w:bottom w:val="single" w:sz="4" w:space="0" w:color="000000"/>
              <w:right w:val="single" w:sz="4" w:space="0" w:color="000000"/>
            </w:tcBorders>
            <w:noWrap/>
            <w:vAlign w:val="bottom"/>
            <w:hideMark/>
          </w:tcPr>
          <w:p w14:paraId="1C9DA142" w14:textId="77777777" w:rsidR="00785F76" w:rsidRDefault="00785F76">
            <w:pPr>
              <w:rPr>
                <w:rFonts w:ascii="Arial" w:hAnsi="Arial" w:cs="Arial"/>
                <w:color w:val="000000"/>
                <w:sz w:val="22"/>
                <w:szCs w:val="22"/>
              </w:rPr>
            </w:pPr>
            <w:r>
              <w:rPr>
                <w:rFonts w:ascii="Arial" w:hAnsi="Arial" w:cs="Arial"/>
                <w:color w:val="000000"/>
                <w:sz w:val="22"/>
                <w:szCs w:val="22"/>
              </w:rPr>
              <w:t xml:space="preserve"> $                    354.50 </w:t>
            </w:r>
          </w:p>
        </w:tc>
      </w:tr>
      <w:tr w:rsidR="00785F76" w14:paraId="06B8A254" w14:textId="77777777" w:rsidTr="00785F76">
        <w:trPr>
          <w:trHeight w:val="315"/>
        </w:trPr>
        <w:tc>
          <w:tcPr>
            <w:tcW w:w="5447" w:type="dxa"/>
            <w:tcBorders>
              <w:top w:val="nil"/>
              <w:left w:val="single" w:sz="4" w:space="0" w:color="000000"/>
              <w:bottom w:val="single" w:sz="4" w:space="0" w:color="000000"/>
              <w:right w:val="single" w:sz="4" w:space="0" w:color="000000"/>
            </w:tcBorders>
            <w:noWrap/>
            <w:vAlign w:val="bottom"/>
            <w:hideMark/>
          </w:tcPr>
          <w:p w14:paraId="47097906" w14:textId="77777777" w:rsidR="00785F76" w:rsidRDefault="00785F76">
            <w:pPr>
              <w:rPr>
                <w:rFonts w:ascii="Aptos Narrow" w:hAnsi="Aptos Narrow"/>
                <w:color w:val="000000"/>
                <w:sz w:val="22"/>
                <w:szCs w:val="22"/>
              </w:rPr>
            </w:pPr>
            <w:r>
              <w:rPr>
                <w:rFonts w:ascii="Aptos Narrow" w:hAnsi="Aptos Narrow"/>
                <w:color w:val="000000"/>
                <w:sz w:val="22"/>
                <w:szCs w:val="22"/>
              </w:rPr>
              <w:t>VISA - Oak Valley Community Bank - #9652</w:t>
            </w:r>
          </w:p>
        </w:tc>
        <w:tc>
          <w:tcPr>
            <w:tcW w:w="2563" w:type="dxa"/>
            <w:tcBorders>
              <w:top w:val="nil"/>
              <w:left w:val="nil"/>
              <w:bottom w:val="single" w:sz="4" w:space="0" w:color="000000"/>
              <w:right w:val="single" w:sz="4" w:space="0" w:color="000000"/>
            </w:tcBorders>
            <w:noWrap/>
            <w:vAlign w:val="bottom"/>
            <w:hideMark/>
          </w:tcPr>
          <w:p w14:paraId="5174BE62" w14:textId="77777777" w:rsidR="00785F76" w:rsidRDefault="00785F76">
            <w:pPr>
              <w:rPr>
                <w:rFonts w:ascii="Arial" w:hAnsi="Arial" w:cs="Arial"/>
                <w:color w:val="000000"/>
                <w:sz w:val="22"/>
                <w:szCs w:val="22"/>
              </w:rPr>
            </w:pPr>
            <w:r>
              <w:rPr>
                <w:rFonts w:ascii="Arial" w:hAnsi="Arial" w:cs="Arial"/>
                <w:color w:val="000000"/>
                <w:sz w:val="22"/>
                <w:szCs w:val="22"/>
              </w:rPr>
              <w:t xml:space="preserve"> $                    241.61 </w:t>
            </w:r>
          </w:p>
        </w:tc>
      </w:tr>
      <w:tr w:rsidR="00785F76" w14:paraId="6D1A43FA" w14:textId="77777777" w:rsidTr="00785F76">
        <w:trPr>
          <w:trHeight w:val="315"/>
        </w:trPr>
        <w:tc>
          <w:tcPr>
            <w:tcW w:w="5447" w:type="dxa"/>
            <w:tcBorders>
              <w:top w:val="nil"/>
              <w:left w:val="single" w:sz="4" w:space="0" w:color="000000"/>
              <w:bottom w:val="single" w:sz="4" w:space="0" w:color="000000"/>
              <w:right w:val="single" w:sz="4" w:space="0" w:color="000000"/>
            </w:tcBorders>
            <w:noWrap/>
            <w:vAlign w:val="bottom"/>
            <w:hideMark/>
          </w:tcPr>
          <w:p w14:paraId="74381321" w14:textId="77777777" w:rsidR="00785F76" w:rsidRDefault="00785F76">
            <w:pPr>
              <w:rPr>
                <w:rFonts w:ascii="Aptos Narrow" w:hAnsi="Aptos Narrow"/>
                <w:color w:val="000000"/>
                <w:sz w:val="22"/>
                <w:szCs w:val="22"/>
              </w:rPr>
            </w:pPr>
            <w:r>
              <w:rPr>
                <w:rFonts w:ascii="Aptos Narrow" w:hAnsi="Aptos Narrow"/>
                <w:color w:val="000000"/>
                <w:sz w:val="22"/>
                <w:szCs w:val="22"/>
              </w:rPr>
              <w:t>VISA - Oak Valley Community Bank - #9611</w:t>
            </w:r>
          </w:p>
        </w:tc>
        <w:tc>
          <w:tcPr>
            <w:tcW w:w="2563" w:type="dxa"/>
            <w:tcBorders>
              <w:top w:val="nil"/>
              <w:left w:val="nil"/>
              <w:bottom w:val="single" w:sz="4" w:space="0" w:color="000000"/>
              <w:right w:val="single" w:sz="4" w:space="0" w:color="000000"/>
            </w:tcBorders>
            <w:noWrap/>
            <w:vAlign w:val="bottom"/>
            <w:hideMark/>
          </w:tcPr>
          <w:p w14:paraId="2642D60C" w14:textId="77777777" w:rsidR="00785F76" w:rsidRDefault="00785F76">
            <w:pPr>
              <w:rPr>
                <w:rFonts w:ascii="Arial" w:hAnsi="Arial" w:cs="Arial"/>
                <w:color w:val="000000"/>
                <w:sz w:val="22"/>
                <w:szCs w:val="22"/>
              </w:rPr>
            </w:pPr>
            <w:r>
              <w:rPr>
                <w:rFonts w:ascii="Arial" w:hAnsi="Arial" w:cs="Arial"/>
                <w:color w:val="000000"/>
                <w:sz w:val="22"/>
                <w:szCs w:val="22"/>
              </w:rPr>
              <w:t xml:space="preserve"> $                            -   </w:t>
            </w:r>
          </w:p>
        </w:tc>
      </w:tr>
      <w:tr w:rsidR="00785F76" w14:paraId="05D35169" w14:textId="77777777" w:rsidTr="00785F76">
        <w:trPr>
          <w:trHeight w:val="315"/>
        </w:trPr>
        <w:tc>
          <w:tcPr>
            <w:tcW w:w="5447" w:type="dxa"/>
            <w:tcBorders>
              <w:top w:val="nil"/>
              <w:left w:val="single" w:sz="4" w:space="0" w:color="000000"/>
              <w:bottom w:val="single" w:sz="4" w:space="0" w:color="000000"/>
              <w:right w:val="single" w:sz="4" w:space="0" w:color="000000"/>
            </w:tcBorders>
            <w:noWrap/>
            <w:vAlign w:val="bottom"/>
            <w:hideMark/>
          </w:tcPr>
          <w:p w14:paraId="23AEC1D0" w14:textId="77777777" w:rsidR="00785F76" w:rsidRDefault="00785F76">
            <w:pPr>
              <w:rPr>
                <w:rFonts w:ascii="Aptos Narrow" w:hAnsi="Aptos Narrow"/>
                <w:color w:val="000000"/>
                <w:sz w:val="22"/>
                <w:szCs w:val="22"/>
              </w:rPr>
            </w:pPr>
            <w:r>
              <w:rPr>
                <w:rFonts w:ascii="Aptos Narrow" w:hAnsi="Aptos Narrow"/>
                <w:color w:val="000000"/>
                <w:sz w:val="22"/>
                <w:szCs w:val="22"/>
              </w:rPr>
              <w:t>VISA- Oak Valley Community Bank - #9660</w:t>
            </w:r>
          </w:p>
        </w:tc>
        <w:tc>
          <w:tcPr>
            <w:tcW w:w="2563" w:type="dxa"/>
            <w:tcBorders>
              <w:top w:val="nil"/>
              <w:left w:val="nil"/>
              <w:bottom w:val="single" w:sz="4" w:space="0" w:color="000000"/>
              <w:right w:val="single" w:sz="4" w:space="0" w:color="000000"/>
            </w:tcBorders>
            <w:noWrap/>
            <w:vAlign w:val="bottom"/>
            <w:hideMark/>
          </w:tcPr>
          <w:p w14:paraId="024E02F0" w14:textId="77777777" w:rsidR="00785F76" w:rsidRDefault="00785F76">
            <w:pPr>
              <w:rPr>
                <w:rFonts w:ascii="Arial" w:hAnsi="Arial" w:cs="Arial"/>
                <w:color w:val="000000"/>
                <w:sz w:val="22"/>
                <w:szCs w:val="22"/>
              </w:rPr>
            </w:pPr>
            <w:r>
              <w:rPr>
                <w:rFonts w:ascii="Arial" w:hAnsi="Arial" w:cs="Arial"/>
                <w:color w:val="000000"/>
                <w:sz w:val="22"/>
                <w:szCs w:val="22"/>
              </w:rPr>
              <w:t xml:space="preserve"> $                            -   </w:t>
            </w:r>
          </w:p>
        </w:tc>
      </w:tr>
      <w:tr w:rsidR="00785F76" w14:paraId="3DE69B22" w14:textId="77777777" w:rsidTr="00785F76">
        <w:trPr>
          <w:trHeight w:val="315"/>
        </w:trPr>
        <w:tc>
          <w:tcPr>
            <w:tcW w:w="5447" w:type="dxa"/>
            <w:tcBorders>
              <w:top w:val="nil"/>
              <w:left w:val="single" w:sz="4" w:space="0" w:color="000000"/>
              <w:bottom w:val="single" w:sz="4" w:space="0" w:color="000000"/>
              <w:right w:val="single" w:sz="4" w:space="0" w:color="000000"/>
            </w:tcBorders>
            <w:noWrap/>
            <w:vAlign w:val="bottom"/>
            <w:hideMark/>
          </w:tcPr>
          <w:p w14:paraId="16E6E0AC" w14:textId="77777777" w:rsidR="00785F76" w:rsidRDefault="00785F76">
            <w:pPr>
              <w:rPr>
                <w:rFonts w:ascii="Aptos Narrow" w:hAnsi="Aptos Narrow"/>
                <w:color w:val="000000"/>
                <w:sz w:val="22"/>
                <w:szCs w:val="22"/>
              </w:rPr>
            </w:pPr>
            <w:r>
              <w:rPr>
                <w:rFonts w:ascii="Aptos Narrow" w:hAnsi="Aptos Narrow"/>
                <w:color w:val="000000"/>
                <w:sz w:val="22"/>
                <w:szCs w:val="22"/>
              </w:rPr>
              <w:t>VISA - Oak Valley Community Bank - #0866</w:t>
            </w:r>
          </w:p>
        </w:tc>
        <w:tc>
          <w:tcPr>
            <w:tcW w:w="2563" w:type="dxa"/>
            <w:tcBorders>
              <w:top w:val="nil"/>
              <w:left w:val="nil"/>
              <w:bottom w:val="single" w:sz="4" w:space="0" w:color="000000"/>
              <w:right w:val="single" w:sz="4" w:space="0" w:color="000000"/>
            </w:tcBorders>
            <w:noWrap/>
            <w:vAlign w:val="bottom"/>
            <w:hideMark/>
          </w:tcPr>
          <w:p w14:paraId="3245E172" w14:textId="77777777" w:rsidR="00785F76" w:rsidRDefault="00785F76">
            <w:pPr>
              <w:rPr>
                <w:rFonts w:ascii="Arial" w:hAnsi="Arial" w:cs="Arial"/>
                <w:color w:val="000000"/>
                <w:sz w:val="22"/>
                <w:szCs w:val="22"/>
              </w:rPr>
            </w:pPr>
            <w:r>
              <w:rPr>
                <w:rFonts w:ascii="Arial" w:hAnsi="Arial" w:cs="Arial"/>
                <w:color w:val="000000"/>
                <w:sz w:val="22"/>
                <w:szCs w:val="22"/>
              </w:rPr>
              <w:t xml:space="preserve"> $                    307.39 </w:t>
            </w:r>
          </w:p>
        </w:tc>
      </w:tr>
      <w:tr w:rsidR="00785F76" w14:paraId="16355A9B" w14:textId="77777777" w:rsidTr="00785F76">
        <w:trPr>
          <w:trHeight w:val="315"/>
        </w:trPr>
        <w:tc>
          <w:tcPr>
            <w:tcW w:w="5447" w:type="dxa"/>
            <w:tcBorders>
              <w:top w:val="nil"/>
              <w:left w:val="single" w:sz="4" w:space="0" w:color="000000"/>
              <w:bottom w:val="single" w:sz="4" w:space="0" w:color="000000"/>
              <w:right w:val="single" w:sz="4" w:space="0" w:color="000000"/>
            </w:tcBorders>
            <w:noWrap/>
            <w:vAlign w:val="bottom"/>
            <w:hideMark/>
          </w:tcPr>
          <w:p w14:paraId="52DA38D6" w14:textId="77777777" w:rsidR="00785F76" w:rsidRDefault="00785F76">
            <w:pPr>
              <w:rPr>
                <w:rFonts w:ascii="Aptos Narrow" w:hAnsi="Aptos Narrow"/>
                <w:color w:val="000000"/>
                <w:sz w:val="22"/>
                <w:szCs w:val="22"/>
              </w:rPr>
            </w:pPr>
            <w:r>
              <w:rPr>
                <w:rFonts w:ascii="Aptos Narrow" w:hAnsi="Aptos Narrow"/>
                <w:color w:val="000000"/>
                <w:sz w:val="22"/>
                <w:szCs w:val="22"/>
              </w:rPr>
              <w:t>WEX BANK - Chevron Credit Card</w:t>
            </w:r>
          </w:p>
        </w:tc>
        <w:tc>
          <w:tcPr>
            <w:tcW w:w="2563" w:type="dxa"/>
            <w:tcBorders>
              <w:top w:val="nil"/>
              <w:left w:val="nil"/>
              <w:bottom w:val="single" w:sz="4" w:space="0" w:color="000000"/>
              <w:right w:val="single" w:sz="4" w:space="0" w:color="000000"/>
            </w:tcBorders>
            <w:noWrap/>
            <w:vAlign w:val="bottom"/>
            <w:hideMark/>
          </w:tcPr>
          <w:p w14:paraId="18C344DC" w14:textId="77777777" w:rsidR="00785F76" w:rsidRDefault="00785F76">
            <w:pPr>
              <w:rPr>
                <w:rFonts w:ascii="Arial" w:hAnsi="Arial" w:cs="Arial"/>
                <w:color w:val="000000"/>
                <w:sz w:val="22"/>
                <w:szCs w:val="22"/>
              </w:rPr>
            </w:pPr>
            <w:r>
              <w:rPr>
                <w:rFonts w:ascii="Arial" w:hAnsi="Arial" w:cs="Arial"/>
                <w:color w:val="000000"/>
                <w:sz w:val="22"/>
                <w:szCs w:val="22"/>
              </w:rPr>
              <w:t xml:space="preserve"> $                            -   </w:t>
            </w:r>
          </w:p>
        </w:tc>
      </w:tr>
      <w:tr w:rsidR="00785F76" w14:paraId="0DBDBB9E" w14:textId="77777777" w:rsidTr="00785F76">
        <w:trPr>
          <w:trHeight w:val="315"/>
        </w:trPr>
        <w:tc>
          <w:tcPr>
            <w:tcW w:w="5447" w:type="dxa"/>
            <w:tcBorders>
              <w:top w:val="nil"/>
              <w:left w:val="single" w:sz="4" w:space="0" w:color="000000"/>
              <w:bottom w:val="single" w:sz="4" w:space="0" w:color="000000"/>
              <w:right w:val="single" w:sz="4" w:space="0" w:color="000000"/>
            </w:tcBorders>
            <w:noWrap/>
            <w:vAlign w:val="bottom"/>
            <w:hideMark/>
          </w:tcPr>
          <w:p w14:paraId="17E1A602" w14:textId="77777777" w:rsidR="00785F76" w:rsidRDefault="00785F76">
            <w:pPr>
              <w:jc w:val="right"/>
              <w:rPr>
                <w:rFonts w:ascii="Aptos Narrow" w:hAnsi="Aptos Narrow"/>
                <w:color w:val="000000"/>
                <w:sz w:val="22"/>
                <w:szCs w:val="22"/>
              </w:rPr>
            </w:pPr>
            <w:r>
              <w:rPr>
                <w:rFonts w:ascii="Aptos Narrow" w:hAnsi="Aptos Narrow"/>
                <w:color w:val="000000"/>
                <w:sz w:val="22"/>
                <w:szCs w:val="22"/>
              </w:rPr>
              <w:t>Total:</w:t>
            </w:r>
          </w:p>
        </w:tc>
        <w:tc>
          <w:tcPr>
            <w:tcW w:w="2563" w:type="dxa"/>
            <w:tcBorders>
              <w:top w:val="nil"/>
              <w:left w:val="nil"/>
              <w:bottom w:val="single" w:sz="4" w:space="0" w:color="000000"/>
              <w:right w:val="single" w:sz="4" w:space="0" w:color="000000"/>
            </w:tcBorders>
            <w:noWrap/>
            <w:vAlign w:val="bottom"/>
            <w:hideMark/>
          </w:tcPr>
          <w:p w14:paraId="46AA48F5" w14:textId="77777777" w:rsidR="00785F76" w:rsidRDefault="00785F76">
            <w:pPr>
              <w:rPr>
                <w:rFonts w:ascii="Aptos Narrow" w:hAnsi="Aptos Narrow"/>
                <w:color w:val="000000"/>
                <w:sz w:val="22"/>
                <w:szCs w:val="22"/>
              </w:rPr>
            </w:pPr>
            <w:r>
              <w:rPr>
                <w:rFonts w:ascii="Aptos Narrow" w:hAnsi="Aptos Narrow"/>
                <w:color w:val="000000"/>
                <w:sz w:val="22"/>
                <w:szCs w:val="22"/>
              </w:rPr>
              <w:t xml:space="preserve"> $                          1,143.50 </w:t>
            </w:r>
          </w:p>
        </w:tc>
      </w:tr>
      <w:tr w:rsidR="00785F76" w14:paraId="475A2F52" w14:textId="77777777" w:rsidTr="00785F76">
        <w:trPr>
          <w:trHeight w:val="315"/>
        </w:trPr>
        <w:tc>
          <w:tcPr>
            <w:tcW w:w="5447" w:type="dxa"/>
            <w:tcBorders>
              <w:top w:val="nil"/>
              <w:left w:val="nil"/>
              <w:bottom w:val="nil"/>
              <w:right w:val="nil"/>
            </w:tcBorders>
            <w:noWrap/>
            <w:vAlign w:val="bottom"/>
            <w:hideMark/>
          </w:tcPr>
          <w:p w14:paraId="42D3635B" w14:textId="77777777" w:rsidR="00785F76" w:rsidRDefault="00785F76">
            <w:pPr>
              <w:rPr>
                <w:rFonts w:ascii="Aptos Narrow" w:hAnsi="Aptos Narrow"/>
                <w:color w:val="000000"/>
                <w:sz w:val="22"/>
                <w:szCs w:val="22"/>
              </w:rPr>
            </w:pPr>
          </w:p>
        </w:tc>
        <w:tc>
          <w:tcPr>
            <w:tcW w:w="2563" w:type="dxa"/>
            <w:tcBorders>
              <w:top w:val="nil"/>
              <w:left w:val="nil"/>
              <w:bottom w:val="nil"/>
              <w:right w:val="nil"/>
            </w:tcBorders>
            <w:noWrap/>
            <w:vAlign w:val="bottom"/>
            <w:hideMark/>
          </w:tcPr>
          <w:p w14:paraId="4297746C" w14:textId="77777777" w:rsidR="00785F76" w:rsidRDefault="00785F76">
            <w:pPr>
              <w:rPr>
                <w:sz w:val="20"/>
                <w:szCs w:val="20"/>
              </w:rPr>
            </w:pPr>
          </w:p>
        </w:tc>
      </w:tr>
      <w:tr w:rsidR="00785F76" w14:paraId="1BC15B0F" w14:textId="77777777" w:rsidTr="00785F76">
        <w:trPr>
          <w:trHeight w:val="315"/>
        </w:trPr>
        <w:tc>
          <w:tcPr>
            <w:tcW w:w="5447" w:type="dxa"/>
            <w:tcBorders>
              <w:top w:val="nil"/>
              <w:left w:val="nil"/>
              <w:bottom w:val="nil"/>
              <w:right w:val="nil"/>
            </w:tcBorders>
            <w:noWrap/>
            <w:vAlign w:val="bottom"/>
            <w:hideMark/>
          </w:tcPr>
          <w:p w14:paraId="69D63FB1" w14:textId="77777777" w:rsidR="00785F76" w:rsidRDefault="00785F76">
            <w:pPr>
              <w:rPr>
                <w:rFonts w:ascii="Aptos Narrow" w:hAnsi="Aptos Narrow"/>
                <w:b/>
                <w:bCs/>
                <w:color w:val="000000"/>
                <w:sz w:val="22"/>
                <w:szCs w:val="22"/>
              </w:rPr>
            </w:pPr>
            <w:r>
              <w:rPr>
                <w:rFonts w:ascii="Aptos Narrow" w:hAnsi="Aptos Narrow"/>
                <w:b/>
                <w:bCs/>
                <w:color w:val="000000"/>
                <w:sz w:val="22"/>
                <w:szCs w:val="22"/>
              </w:rPr>
              <w:t>ACO Budget:</w:t>
            </w:r>
          </w:p>
        </w:tc>
        <w:tc>
          <w:tcPr>
            <w:tcW w:w="2563" w:type="dxa"/>
            <w:tcBorders>
              <w:top w:val="nil"/>
              <w:left w:val="nil"/>
              <w:bottom w:val="nil"/>
              <w:right w:val="nil"/>
            </w:tcBorders>
            <w:noWrap/>
            <w:vAlign w:val="bottom"/>
            <w:hideMark/>
          </w:tcPr>
          <w:p w14:paraId="5B566083" w14:textId="77777777" w:rsidR="00785F76" w:rsidRDefault="00785F76">
            <w:pPr>
              <w:rPr>
                <w:rFonts w:ascii="Aptos Narrow" w:hAnsi="Aptos Narrow"/>
                <w:b/>
                <w:bCs/>
                <w:color w:val="000000"/>
                <w:sz w:val="22"/>
                <w:szCs w:val="22"/>
              </w:rPr>
            </w:pPr>
          </w:p>
        </w:tc>
      </w:tr>
      <w:tr w:rsidR="00785F76" w14:paraId="638E63BC" w14:textId="77777777" w:rsidTr="00785F76">
        <w:trPr>
          <w:trHeight w:val="315"/>
        </w:trPr>
        <w:tc>
          <w:tcPr>
            <w:tcW w:w="5447" w:type="dxa"/>
            <w:tcBorders>
              <w:top w:val="single" w:sz="4" w:space="0" w:color="000000"/>
              <w:left w:val="single" w:sz="4" w:space="0" w:color="000000"/>
              <w:bottom w:val="single" w:sz="4" w:space="0" w:color="000000"/>
              <w:right w:val="single" w:sz="4" w:space="0" w:color="000000"/>
            </w:tcBorders>
            <w:noWrap/>
            <w:vAlign w:val="bottom"/>
            <w:hideMark/>
          </w:tcPr>
          <w:p w14:paraId="63CEFD47" w14:textId="77777777" w:rsidR="00785F76" w:rsidRDefault="00785F76">
            <w:pPr>
              <w:rPr>
                <w:rFonts w:ascii="Arial" w:hAnsi="Arial" w:cs="Arial"/>
                <w:color w:val="000000"/>
                <w:sz w:val="22"/>
                <w:szCs w:val="22"/>
              </w:rPr>
            </w:pPr>
            <w:r>
              <w:rPr>
                <w:rFonts w:ascii="Arial" w:hAnsi="Arial" w:cs="Arial"/>
                <w:color w:val="000000"/>
                <w:sz w:val="22"/>
                <w:szCs w:val="22"/>
              </w:rPr>
              <w:t xml:space="preserve">Danny's Electric </w:t>
            </w:r>
          </w:p>
        </w:tc>
        <w:tc>
          <w:tcPr>
            <w:tcW w:w="2563" w:type="dxa"/>
            <w:tcBorders>
              <w:top w:val="single" w:sz="4" w:space="0" w:color="000000"/>
              <w:left w:val="nil"/>
              <w:bottom w:val="single" w:sz="4" w:space="0" w:color="000000"/>
              <w:right w:val="single" w:sz="4" w:space="0" w:color="000000"/>
            </w:tcBorders>
            <w:noWrap/>
            <w:vAlign w:val="bottom"/>
            <w:hideMark/>
          </w:tcPr>
          <w:p w14:paraId="16D77ACA" w14:textId="77777777" w:rsidR="00785F76" w:rsidRDefault="00785F76">
            <w:pPr>
              <w:rPr>
                <w:rFonts w:ascii="Aptos Narrow" w:hAnsi="Aptos Narrow"/>
                <w:color w:val="000000"/>
                <w:sz w:val="22"/>
                <w:szCs w:val="22"/>
              </w:rPr>
            </w:pPr>
            <w:r>
              <w:rPr>
                <w:rFonts w:ascii="Aptos Narrow" w:hAnsi="Aptos Narrow"/>
                <w:color w:val="000000"/>
                <w:sz w:val="22"/>
                <w:szCs w:val="22"/>
              </w:rPr>
              <w:t> </w:t>
            </w:r>
          </w:p>
        </w:tc>
      </w:tr>
      <w:tr w:rsidR="00785F76" w14:paraId="3CBC9537" w14:textId="77777777" w:rsidTr="00785F76">
        <w:trPr>
          <w:trHeight w:val="315"/>
        </w:trPr>
        <w:tc>
          <w:tcPr>
            <w:tcW w:w="5447" w:type="dxa"/>
            <w:tcBorders>
              <w:top w:val="nil"/>
              <w:left w:val="single" w:sz="4" w:space="0" w:color="000000"/>
              <w:bottom w:val="single" w:sz="4" w:space="0" w:color="000000"/>
              <w:right w:val="single" w:sz="4" w:space="0" w:color="000000"/>
            </w:tcBorders>
            <w:noWrap/>
            <w:vAlign w:val="bottom"/>
            <w:hideMark/>
          </w:tcPr>
          <w:p w14:paraId="689500A8" w14:textId="77777777" w:rsidR="00785F76" w:rsidRDefault="00785F76">
            <w:pPr>
              <w:rPr>
                <w:rFonts w:ascii="Aptos Narrow" w:hAnsi="Aptos Narrow"/>
                <w:color w:val="000000"/>
                <w:sz w:val="22"/>
                <w:szCs w:val="22"/>
              </w:rPr>
            </w:pPr>
            <w:r>
              <w:rPr>
                <w:rFonts w:ascii="Aptos Narrow" w:hAnsi="Aptos Narrow"/>
                <w:color w:val="000000"/>
                <w:sz w:val="22"/>
                <w:szCs w:val="22"/>
              </w:rPr>
              <w:t>VISA - Oak Valley Community Bank - #9652</w:t>
            </w:r>
          </w:p>
        </w:tc>
        <w:tc>
          <w:tcPr>
            <w:tcW w:w="2563" w:type="dxa"/>
            <w:tcBorders>
              <w:top w:val="nil"/>
              <w:left w:val="nil"/>
              <w:bottom w:val="single" w:sz="4" w:space="0" w:color="000000"/>
              <w:right w:val="single" w:sz="4" w:space="0" w:color="000000"/>
            </w:tcBorders>
            <w:noWrap/>
            <w:vAlign w:val="bottom"/>
            <w:hideMark/>
          </w:tcPr>
          <w:p w14:paraId="3747134F" w14:textId="77777777" w:rsidR="00785F76" w:rsidRDefault="00785F76">
            <w:pPr>
              <w:rPr>
                <w:rFonts w:ascii="Arial" w:hAnsi="Arial" w:cs="Arial"/>
                <w:color w:val="000000"/>
                <w:sz w:val="22"/>
                <w:szCs w:val="22"/>
              </w:rPr>
            </w:pPr>
            <w:r>
              <w:rPr>
                <w:rFonts w:ascii="Arial" w:hAnsi="Arial" w:cs="Arial"/>
                <w:color w:val="000000"/>
                <w:sz w:val="22"/>
                <w:szCs w:val="22"/>
              </w:rPr>
              <w:t xml:space="preserve"> $                            -   </w:t>
            </w:r>
          </w:p>
        </w:tc>
      </w:tr>
      <w:tr w:rsidR="00785F76" w14:paraId="54C04B02" w14:textId="77777777" w:rsidTr="00785F76">
        <w:trPr>
          <w:trHeight w:val="315"/>
        </w:trPr>
        <w:tc>
          <w:tcPr>
            <w:tcW w:w="5447" w:type="dxa"/>
            <w:tcBorders>
              <w:top w:val="nil"/>
              <w:left w:val="single" w:sz="4" w:space="0" w:color="000000"/>
              <w:bottom w:val="single" w:sz="4" w:space="0" w:color="000000"/>
              <w:right w:val="single" w:sz="4" w:space="0" w:color="000000"/>
            </w:tcBorders>
            <w:noWrap/>
            <w:vAlign w:val="bottom"/>
            <w:hideMark/>
          </w:tcPr>
          <w:p w14:paraId="29B53ED1" w14:textId="77777777" w:rsidR="00785F76" w:rsidRDefault="00785F76">
            <w:pPr>
              <w:rPr>
                <w:rFonts w:ascii="Aptos Narrow" w:hAnsi="Aptos Narrow"/>
                <w:color w:val="000000"/>
                <w:sz w:val="22"/>
                <w:szCs w:val="22"/>
              </w:rPr>
            </w:pPr>
            <w:r>
              <w:rPr>
                <w:rFonts w:ascii="Aptos Narrow" w:hAnsi="Aptos Narrow"/>
                <w:color w:val="000000"/>
                <w:sz w:val="22"/>
                <w:szCs w:val="22"/>
              </w:rPr>
              <w:t>VISA - Oak Valley Community Bank - #9611</w:t>
            </w:r>
          </w:p>
        </w:tc>
        <w:tc>
          <w:tcPr>
            <w:tcW w:w="2563" w:type="dxa"/>
            <w:tcBorders>
              <w:top w:val="nil"/>
              <w:left w:val="nil"/>
              <w:bottom w:val="single" w:sz="4" w:space="0" w:color="000000"/>
              <w:right w:val="single" w:sz="4" w:space="0" w:color="000000"/>
            </w:tcBorders>
            <w:noWrap/>
            <w:vAlign w:val="bottom"/>
            <w:hideMark/>
          </w:tcPr>
          <w:p w14:paraId="2937979E" w14:textId="77777777" w:rsidR="00785F76" w:rsidRDefault="00785F76">
            <w:pPr>
              <w:rPr>
                <w:rFonts w:ascii="Arial" w:hAnsi="Arial" w:cs="Arial"/>
                <w:color w:val="000000"/>
                <w:sz w:val="22"/>
                <w:szCs w:val="22"/>
              </w:rPr>
            </w:pPr>
            <w:r>
              <w:rPr>
                <w:rFonts w:ascii="Arial" w:hAnsi="Arial" w:cs="Arial"/>
                <w:color w:val="000000"/>
                <w:sz w:val="22"/>
                <w:szCs w:val="22"/>
              </w:rPr>
              <w:t xml:space="preserve"> $                            -   </w:t>
            </w:r>
          </w:p>
        </w:tc>
      </w:tr>
      <w:tr w:rsidR="00785F76" w14:paraId="208CB003" w14:textId="77777777" w:rsidTr="00785F76">
        <w:trPr>
          <w:trHeight w:val="315"/>
        </w:trPr>
        <w:tc>
          <w:tcPr>
            <w:tcW w:w="5447" w:type="dxa"/>
            <w:tcBorders>
              <w:top w:val="nil"/>
              <w:left w:val="single" w:sz="4" w:space="0" w:color="000000"/>
              <w:bottom w:val="single" w:sz="4" w:space="0" w:color="000000"/>
              <w:right w:val="single" w:sz="4" w:space="0" w:color="000000"/>
            </w:tcBorders>
            <w:noWrap/>
            <w:vAlign w:val="bottom"/>
            <w:hideMark/>
          </w:tcPr>
          <w:p w14:paraId="700A77EC" w14:textId="77777777" w:rsidR="00785F76" w:rsidRDefault="00785F76">
            <w:pPr>
              <w:rPr>
                <w:rFonts w:ascii="Aptos Narrow" w:hAnsi="Aptos Narrow"/>
                <w:color w:val="000000"/>
                <w:sz w:val="22"/>
                <w:szCs w:val="22"/>
              </w:rPr>
            </w:pPr>
            <w:r>
              <w:rPr>
                <w:rFonts w:ascii="Aptos Narrow" w:hAnsi="Aptos Narrow"/>
                <w:color w:val="000000"/>
                <w:sz w:val="22"/>
                <w:szCs w:val="22"/>
              </w:rPr>
              <w:t>VISA- Oak Valley Community Bank - #9660</w:t>
            </w:r>
          </w:p>
        </w:tc>
        <w:tc>
          <w:tcPr>
            <w:tcW w:w="2563" w:type="dxa"/>
            <w:tcBorders>
              <w:top w:val="nil"/>
              <w:left w:val="nil"/>
              <w:bottom w:val="single" w:sz="4" w:space="0" w:color="000000"/>
              <w:right w:val="single" w:sz="4" w:space="0" w:color="000000"/>
            </w:tcBorders>
            <w:noWrap/>
            <w:vAlign w:val="bottom"/>
            <w:hideMark/>
          </w:tcPr>
          <w:p w14:paraId="5CA77DA9" w14:textId="77777777" w:rsidR="00785F76" w:rsidRDefault="00785F76">
            <w:pPr>
              <w:rPr>
                <w:rFonts w:ascii="Arial" w:hAnsi="Arial" w:cs="Arial"/>
                <w:color w:val="000000"/>
                <w:sz w:val="22"/>
                <w:szCs w:val="22"/>
              </w:rPr>
            </w:pPr>
            <w:r>
              <w:rPr>
                <w:rFonts w:ascii="Arial" w:hAnsi="Arial" w:cs="Arial"/>
                <w:color w:val="000000"/>
                <w:sz w:val="22"/>
                <w:szCs w:val="22"/>
              </w:rPr>
              <w:t xml:space="preserve"> $                            -   </w:t>
            </w:r>
          </w:p>
        </w:tc>
      </w:tr>
      <w:tr w:rsidR="00785F76" w14:paraId="604AD086" w14:textId="77777777" w:rsidTr="00785F76">
        <w:trPr>
          <w:trHeight w:val="315"/>
        </w:trPr>
        <w:tc>
          <w:tcPr>
            <w:tcW w:w="5447" w:type="dxa"/>
            <w:tcBorders>
              <w:top w:val="nil"/>
              <w:left w:val="single" w:sz="4" w:space="0" w:color="000000"/>
              <w:bottom w:val="single" w:sz="4" w:space="0" w:color="000000"/>
              <w:right w:val="single" w:sz="4" w:space="0" w:color="000000"/>
            </w:tcBorders>
            <w:noWrap/>
            <w:vAlign w:val="bottom"/>
            <w:hideMark/>
          </w:tcPr>
          <w:p w14:paraId="504920FB" w14:textId="77777777" w:rsidR="00785F76" w:rsidRDefault="00785F76">
            <w:pPr>
              <w:rPr>
                <w:rFonts w:ascii="Aptos Narrow" w:hAnsi="Aptos Narrow"/>
                <w:color w:val="000000"/>
                <w:sz w:val="22"/>
                <w:szCs w:val="22"/>
              </w:rPr>
            </w:pPr>
            <w:r>
              <w:rPr>
                <w:rFonts w:ascii="Aptos Narrow" w:hAnsi="Aptos Narrow"/>
                <w:color w:val="000000"/>
                <w:sz w:val="22"/>
                <w:szCs w:val="22"/>
              </w:rPr>
              <w:t>VISA - Oak Valley Community Bank - #0866</w:t>
            </w:r>
          </w:p>
        </w:tc>
        <w:tc>
          <w:tcPr>
            <w:tcW w:w="2563" w:type="dxa"/>
            <w:tcBorders>
              <w:top w:val="nil"/>
              <w:left w:val="nil"/>
              <w:bottom w:val="single" w:sz="4" w:space="0" w:color="000000"/>
              <w:right w:val="single" w:sz="4" w:space="0" w:color="000000"/>
            </w:tcBorders>
            <w:noWrap/>
            <w:vAlign w:val="bottom"/>
            <w:hideMark/>
          </w:tcPr>
          <w:p w14:paraId="20831860" w14:textId="77777777" w:rsidR="00785F76" w:rsidRDefault="00785F76">
            <w:pPr>
              <w:rPr>
                <w:rFonts w:ascii="Arial" w:hAnsi="Arial" w:cs="Arial"/>
                <w:color w:val="000000"/>
                <w:sz w:val="22"/>
                <w:szCs w:val="22"/>
              </w:rPr>
            </w:pPr>
            <w:r>
              <w:rPr>
                <w:rFonts w:ascii="Arial" w:hAnsi="Arial" w:cs="Arial"/>
                <w:color w:val="000000"/>
                <w:sz w:val="22"/>
                <w:szCs w:val="22"/>
              </w:rPr>
              <w:t xml:space="preserve"> $                            -   </w:t>
            </w:r>
          </w:p>
        </w:tc>
      </w:tr>
      <w:tr w:rsidR="00785F76" w14:paraId="54ACA93D" w14:textId="77777777" w:rsidTr="00785F76">
        <w:trPr>
          <w:trHeight w:val="315"/>
        </w:trPr>
        <w:tc>
          <w:tcPr>
            <w:tcW w:w="5447" w:type="dxa"/>
            <w:tcBorders>
              <w:top w:val="nil"/>
              <w:left w:val="single" w:sz="4" w:space="0" w:color="000000"/>
              <w:bottom w:val="single" w:sz="4" w:space="0" w:color="000000"/>
              <w:right w:val="single" w:sz="4" w:space="0" w:color="000000"/>
            </w:tcBorders>
            <w:noWrap/>
            <w:vAlign w:val="bottom"/>
            <w:hideMark/>
          </w:tcPr>
          <w:p w14:paraId="312E809E" w14:textId="77777777" w:rsidR="00785F76" w:rsidRDefault="00785F76">
            <w:pPr>
              <w:jc w:val="right"/>
              <w:rPr>
                <w:rFonts w:ascii="Aptos Narrow" w:hAnsi="Aptos Narrow"/>
                <w:color w:val="000000"/>
                <w:sz w:val="22"/>
                <w:szCs w:val="22"/>
              </w:rPr>
            </w:pPr>
            <w:r>
              <w:rPr>
                <w:rFonts w:ascii="Aptos Narrow" w:hAnsi="Aptos Narrow"/>
                <w:color w:val="000000"/>
                <w:sz w:val="22"/>
                <w:szCs w:val="22"/>
              </w:rPr>
              <w:t>Total:</w:t>
            </w:r>
          </w:p>
        </w:tc>
        <w:tc>
          <w:tcPr>
            <w:tcW w:w="2563" w:type="dxa"/>
            <w:tcBorders>
              <w:top w:val="nil"/>
              <w:left w:val="nil"/>
              <w:bottom w:val="single" w:sz="4" w:space="0" w:color="000000"/>
              <w:right w:val="single" w:sz="4" w:space="0" w:color="000000"/>
            </w:tcBorders>
            <w:noWrap/>
            <w:vAlign w:val="bottom"/>
            <w:hideMark/>
          </w:tcPr>
          <w:p w14:paraId="6009025E" w14:textId="77777777" w:rsidR="00785F76" w:rsidRDefault="00785F76">
            <w:pPr>
              <w:rPr>
                <w:rFonts w:ascii="Aptos Narrow" w:hAnsi="Aptos Narrow"/>
                <w:color w:val="000000"/>
                <w:sz w:val="22"/>
                <w:szCs w:val="22"/>
              </w:rPr>
            </w:pPr>
            <w:r>
              <w:rPr>
                <w:rFonts w:ascii="Aptos Narrow" w:hAnsi="Aptos Narrow"/>
                <w:color w:val="000000"/>
                <w:sz w:val="22"/>
                <w:szCs w:val="22"/>
              </w:rPr>
              <w:t xml:space="preserve"> $                                       -   </w:t>
            </w:r>
          </w:p>
        </w:tc>
      </w:tr>
      <w:tr w:rsidR="00785F76" w14:paraId="38E61397" w14:textId="77777777" w:rsidTr="00785F76">
        <w:trPr>
          <w:trHeight w:val="315"/>
        </w:trPr>
        <w:tc>
          <w:tcPr>
            <w:tcW w:w="5447" w:type="dxa"/>
            <w:tcBorders>
              <w:top w:val="nil"/>
              <w:left w:val="nil"/>
              <w:bottom w:val="nil"/>
              <w:right w:val="nil"/>
            </w:tcBorders>
            <w:noWrap/>
            <w:vAlign w:val="bottom"/>
            <w:hideMark/>
          </w:tcPr>
          <w:p w14:paraId="7EE561DF" w14:textId="77777777" w:rsidR="00785F76" w:rsidRDefault="00785F76">
            <w:pPr>
              <w:rPr>
                <w:rFonts w:ascii="Aptos Narrow" w:hAnsi="Aptos Narrow"/>
                <w:color w:val="000000"/>
                <w:sz w:val="22"/>
                <w:szCs w:val="22"/>
              </w:rPr>
            </w:pPr>
          </w:p>
        </w:tc>
        <w:tc>
          <w:tcPr>
            <w:tcW w:w="2563" w:type="dxa"/>
            <w:tcBorders>
              <w:top w:val="nil"/>
              <w:left w:val="nil"/>
              <w:bottom w:val="nil"/>
              <w:right w:val="nil"/>
            </w:tcBorders>
            <w:noWrap/>
            <w:vAlign w:val="bottom"/>
            <w:hideMark/>
          </w:tcPr>
          <w:p w14:paraId="40E8AA9D" w14:textId="77777777" w:rsidR="00785F76" w:rsidRDefault="00785F76">
            <w:pPr>
              <w:rPr>
                <w:sz w:val="20"/>
                <w:szCs w:val="20"/>
              </w:rPr>
            </w:pPr>
          </w:p>
        </w:tc>
      </w:tr>
      <w:tr w:rsidR="00785F76" w14:paraId="5BBB00AF" w14:textId="77777777" w:rsidTr="00785F76">
        <w:trPr>
          <w:trHeight w:val="315"/>
        </w:trPr>
        <w:tc>
          <w:tcPr>
            <w:tcW w:w="5447" w:type="dxa"/>
            <w:tcBorders>
              <w:top w:val="single" w:sz="4" w:space="0" w:color="000000"/>
              <w:left w:val="single" w:sz="4" w:space="0" w:color="000000"/>
              <w:bottom w:val="single" w:sz="4" w:space="0" w:color="000000"/>
              <w:right w:val="single" w:sz="4" w:space="0" w:color="000000"/>
            </w:tcBorders>
            <w:shd w:val="clear" w:color="D0D0D0" w:fill="D0D0D0"/>
            <w:noWrap/>
            <w:vAlign w:val="bottom"/>
            <w:hideMark/>
          </w:tcPr>
          <w:p w14:paraId="6D8A576D" w14:textId="77777777" w:rsidR="00785F76" w:rsidRDefault="00785F76">
            <w:pPr>
              <w:rPr>
                <w:rFonts w:ascii="Aptos Narrow" w:hAnsi="Aptos Narrow"/>
                <w:b/>
                <w:bCs/>
                <w:color w:val="000000"/>
                <w:sz w:val="22"/>
                <w:szCs w:val="22"/>
              </w:rPr>
            </w:pPr>
            <w:r>
              <w:rPr>
                <w:rFonts w:ascii="Aptos Narrow" w:hAnsi="Aptos Narrow"/>
                <w:b/>
                <w:bCs/>
                <w:color w:val="000000"/>
                <w:sz w:val="22"/>
                <w:szCs w:val="22"/>
              </w:rPr>
              <w:lastRenderedPageBreak/>
              <w:t>Total Expenditures:</w:t>
            </w:r>
          </w:p>
        </w:tc>
        <w:tc>
          <w:tcPr>
            <w:tcW w:w="2563" w:type="dxa"/>
            <w:tcBorders>
              <w:top w:val="single" w:sz="4" w:space="0" w:color="000000"/>
              <w:left w:val="nil"/>
              <w:bottom w:val="single" w:sz="4" w:space="0" w:color="000000"/>
              <w:right w:val="single" w:sz="4" w:space="0" w:color="000000"/>
            </w:tcBorders>
            <w:shd w:val="clear" w:color="D0D0D0" w:fill="D0D0D0"/>
            <w:noWrap/>
            <w:vAlign w:val="bottom"/>
            <w:hideMark/>
          </w:tcPr>
          <w:p w14:paraId="6F48ED0D" w14:textId="77777777" w:rsidR="00785F76" w:rsidRDefault="00785F76">
            <w:pPr>
              <w:rPr>
                <w:rFonts w:ascii="Aptos Narrow" w:hAnsi="Aptos Narrow"/>
                <w:color w:val="000000"/>
                <w:sz w:val="22"/>
                <w:szCs w:val="22"/>
              </w:rPr>
            </w:pPr>
            <w:r>
              <w:rPr>
                <w:rFonts w:ascii="Aptos Narrow" w:hAnsi="Aptos Narrow"/>
                <w:color w:val="000000"/>
                <w:sz w:val="22"/>
                <w:szCs w:val="22"/>
              </w:rPr>
              <w:t xml:space="preserve"> $                        14,948.07 </w:t>
            </w:r>
          </w:p>
        </w:tc>
      </w:tr>
      <w:tr w:rsidR="00785F76" w14:paraId="320C0AB5" w14:textId="77777777" w:rsidTr="00785F76">
        <w:trPr>
          <w:trHeight w:val="315"/>
        </w:trPr>
        <w:tc>
          <w:tcPr>
            <w:tcW w:w="5447" w:type="dxa"/>
            <w:tcBorders>
              <w:top w:val="nil"/>
              <w:left w:val="single" w:sz="4" w:space="0" w:color="000000"/>
              <w:bottom w:val="single" w:sz="4" w:space="0" w:color="000000"/>
              <w:right w:val="single" w:sz="4" w:space="0" w:color="000000"/>
            </w:tcBorders>
            <w:noWrap/>
            <w:vAlign w:val="bottom"/>
            <w:hideMark/>
          </w:tcPr>
          <w:p w14:paraId="3016283F" w14:textId="77777777" w:rsidR="00785F76" w:rsidRDefault="00785F76">
            <w:pPr>
              <w:rPr>
                <w:rFonts w:ascii="Aptos Narrow" w:hAnsi="Aptos Narrow"/>
                <w:color w:val="000000"/>
                <w:sz w:val="22"/>
                <w:szCs w:val="22"/>
              </w:rPr>
            </w:pPr>
            <w:r>
              <w:rPr>
                <w:rFonts w:ascii="Aptos Narrow" w:hAnsi="Aptos Narrow"/>
                <w:color w:val="000000"/>
                <w:sz w:val="22"/>
                <w:szCs w:val="22"/>
              </w:rPr>
              <w:t> </w:t>
            </w:r>
          </w:p>
        </w:tc>
        <w:tc>
          <w:tcPr>
            <w:tcW w:w="2563" w:type="dxa"/>
            <w:tcBorders>
              <w:top w:val="nil"/>
              <w:left w:val="nil"/>
              <w:bottom w:val="single" w:sz="4" w:space="0" w:color="000000"/>
              <w:right w:val="single" w:sz="4" w:space="0" w:color="000000"/>
            </w:tcBorders>
            <w:noWrap/>
            <w:vAlign w:val="bottom"/>
            <w:hideMark/>
          </w:tcPr>
          <w:p w14:paraId="5D12B73A" w14:textId="77777777" w:rsidR="00785F76" w:rsidRDefault="00785F76">
            <w:pPr>
              <w:rPr>
                <w:rFonts w:ascii="Aptos Narrow" w:hAnsi="Aptos Narrow"/>
                <w:color w:val="000000"/>
                <w:sz w:val="22"/>
                <w:szCs w:val="22"/>
              </w:rPr>
            </w:pPr>
            <w:r>
              <w:rPr>
                <w:rFonts w:ascii="Aptos Narrow" w:hAnsi="Aptos Narrow"/>
                <w:color w:val="000000"/>
                <w:sz w:val="22"/>
                <w:szCs w:val="22"/>
              </w:rPr>
              <w:t> </w:t>
            </w:r>
          </w:p>
        </w:tc>
      </w:tr>
      <w:tr w:rsidR="00785F76" w14:paraId="53266E21" w14:textId="77777777" w:rsidTr="00785F76">
        <w:trPr>
          <w:trHeight w:val="315"/>
        </w:trPr>
        <w:tc>
          <w:tcPr>
            <w:tcW w:w="5447" w:type="dxa"/>
            <w:tcBorders>
              <w:top w:val="nil"/>
              <w:left w:val="single" w:sz="4" w:space="0" w:color="000000"/>
              <w:bottom w:val="single" w:sz="4" w:space="0" w:color="000000"/>
              <w:right w:val="single" w:sz="4" w:space="0" w:color="000000"/>
            </w:tcBorders>
            <w:shd w:val="clear" w:color="D0D0D0" w:fill="D0D0D0"/>
            <w:noWrap/>
            <w:vAlign w:val="bottom"/>
            <w:hideMark/>
          </w:tcPr>
          <w:p w14:paraId="1303850B" w14:textId="77777777" w:rsidR="00785F76" w:rsidRDefault="00785F76">
            <w:pPr>
              <w:jc w:val="center"/>
              <w:rPr>
                <w:rFonts w:ascii="Aptos Narrow" w:hAnsi="Aptos Narrow"/>
                <w:b/>
                <w:bCs/>
                <w:color w:val="000000"/>
                <w:sz w:val="22"/>
                <w:szCs w:val="22"/>
              </w:rPr>
            </w:pPr>
            <w:r>
              <w:rPr>
                <w:rFonts w:ascii="Aptos Narrow" w:hAnsi="Aptos Narrow"/>
                <w:b/>
                <w:bCs/>
                <w:color w:val="000000"/>
                <w:sz w:val="22"/>
                <w:szCs w:val="22"/>
              </w:rPr>
              <w:t>Income from Fire Billing:</w:t>
            </w:r>
          </w:p>
        </w:tc>
        <w:tc>
          <w:tcPr>
            <w:tcW w:w="2563" w:type="dxa"/>
            <w:tcBorders>
              <w:top w:val="nil"/>
              <w:left w:val="nil"/>
              <w:bottom w:val="single" w:sz="4" w:space="0" w:color="000000"/>
              <w:right w:val="single" w:sz="4" w:space="0" w:color="000000"/>
            </w:tcBorders>
            <w:shd w:val="clear" w:color="D0D0D0" w:fill="D0D0D0"/>
            <w:noWrap/>
            <w:vAlign w:val="bottom"/>
            <w:hideMark/>
          </w:tcPr>
          <w:p w14:paraId="0913AED2" w14:textId="77777777" w:rsidR="00785F76" w:rsidRDefault="00785F76">
            <w:pPr>
              <w:rPr>
                <w:rFonts w:ascii="Aptos Narrow" w:hAnsi="Aptos Narrow"/>
                <w:color w:val="000000"/>
                <w:sz w:val="22"/>
                <w:szCs w:val="22"/>
              </w:rPr>
            </w:pPr>
            <w:r>
              <w:rPr>
                <w:rFonts w:ascii="Aptos Narrow" w:hAnsi="Aptos Narrow"/>
                <w:color w:val="000000"/>
                <w:sz w:val="22"/>
                <w:szCs w:val="22"/>
              </w:rPr>
              <w:t> </w:t>
            </w:r>
          </w:p>
        </w:tc>
      </w:tr>
      <w:tr w:rsidR="00785F76" w14:paraId="5709F5E2" w14:textId="77777777" w:rsidTr="00785F76">
        <w:trPr>
          <w:trHeight w:val="315"/>
        </w:trPr>
        <w:tc>
          <w:tcPr>
            <w:tcW w:w="5447" w:type="dxa"/>
            <w:tcBorders>
              <w:top w:val="nil"/>
              <w:left w:val="single" w:sz="4" w:space="0" w:color="000000"/>
              <w:bottom w:val="single" w:sz="4" w:space="0" w:color="000000"/>
              <w:right w:val="single" w:sz="4" w:space="0" w:color="000000"/>
            </w:tcBorders>
            <w:noWrap/>
            <w:vAlign w:val="bottom"/>
            <w:hideMark/>
          </w:tcPr>
          <w:p w14:paraId="045BB88A" w14:textId="77777777" w:rsidR="00785F76" w:rsidRDefault="00785F76">
            <w:pPr>
              <w:rPr>
                <w:rFonts w:ascii="Aptos Narrow" w:hAnsi="Aptos Narrow"/>
                <w:color w:val="000000"/>
                <w:sz w:val="22"/>
                <w:szCs w:val="22"/>
              </w:rPr>
            </w:pPr>
            <w:r>
              <w:rPr>
                <w:rFonts w:ascii="Aptos Narrow" w:hAnsi="Aptos Narrow"/>
                <w:color w:val="000000"/>
                <w:sz w:val="22"/>
                <w:szCs w:val="22"/>
              </w:rPr>
              <w:t>5/26/26 - Repeater</w:t>
            </w:r>
          </w:p>
        </w:tc>
        <w:tc>
          <w:tcPr>
            <w:tcW w:w="2563" w:type="dxa"/>
            <w:tcBorders>
              <w:top w:val="nil"/>
              <w:left w:val="nil"/>
              <w:bottom w:val="single" w:sz="4" w:space="0" w:color="000000"/>
              <w:right w:val="single" w:sz="4" w:space="0" w:color="000000"/>
            </w:tcBorders>
            <w:noWrap/>
            <w:vAlign w:val="bottom"/>
            <w:hideMark/>
          </w:tcPr>
          <w:p w14:paraId="4DC343B9" w14:textId="77777777" w:rsidR="00785F76" w:rsidRDefault="00785F76">
            <w:pPr>
              <w:rPr>
                <w:rFonts w:ascii="Aptos Narrow" w:hAnsi="Aptos Narrow"/>
                <w:color w:val="000000"/>
                <w:sz w:val="22"/>
                <w:szCs w:val="22"/>
              </w:rPr>
            </w:pPr>
            <w:r>
              <w:rPr>
                <w:rFonts w:ascii="Aptos Narrow" w:hAnsi="Aptos Narrow"/>
                <w:color w:val="000000"/>
                <w:sz w:val="22"/>
                <w:szCs w:val="22"/>
              </w:rPr>
              <w:t xml:space="preserve"> $                          3,000.00 </w:t>
            </w:r>
          </w:p>
        </w:tc>
      </w:tr>
      <w:tr w:rsidR="00785F76" w14:paraId="4935ADDF" w14:textId="77777777" w:rsidTr="00785F76">
        <w:trPr>
          <w:trHeight w:val="315"/>
        </w:trPr>
        <w:tc>
          <w:tcPr>
            <w:tcW w:w="5447" w:type="dxa"/>
            <w:tcBorders>
              <w:top w:val="nil"/>
              <w:left w:val="single" w:sz="4" w:space="0" w:color="000000"/>
              <w:bottom w:val="single" w:sz="4" w:space="0" w:color="000000"/>
              <w:right w:val="single" w:sz="4" w:space="0" w:color="000000"/>
            </w:tcBorders>
            <w:shd w:val="clear" w:color="D0D0D0" w:fill="D0D0D0"/>
            <w:noWrap/>
            <w:vAlign w:val="bottom"/>
            <w:hideMark/>
          </w:tcPr>
          <w:p w14:paraId="342ACB99" w14:textId="77777777" w:rsidR="00785F76" w:rsidRDefault="00785F76">
            <w:pPr>
              <w:jc w:val="center"/>
              <w:rPr>
                <w:rFonts w:ascii="Aptos Narrow" w:hAnsi="Aptos Narrow"/>
                <w:b/>
                <w:bCs/>
                <w:color w:val="000000"/>
                <w:sz w:val="22"/>
                <w:szCs w:val="22"/>
              </w:rPr>
            </w:pPr>
            <w:r>
              <w:rPr>
                <w:rFonts w:ascii="Aptos Narrow" w:hAnsi="Aptos Narrow"/>
                <w:b/>
                <w:bCs/>
                <w:color w:val="000000"/>
                <w:sz w:val="22"/>
                <w:szCs w:val="22"/>
              </w:rPr>
              <w:t>Income from Amb Billing:</w:t>
            </w:r>
          </w:p>
        </w:tc>
        <w:tc>
          <w:tcPr>
            <w:tcW w:w="2563" w:type="dxa"/>
            <w:tcBorders>
              <w:top w:val="nil"/>
              <w:left w:val="nil"/>
              <w:bottom w:val="single" w:sz="4" w:space="0" w:color="000000"/>
              <w:right w:val="single" w:sz="4" w:space="0" w:color="000000"/>
            </w:tcBorders>
            <w:shd w:val="clear" w:color="D0D0D0" w:fill="D0D0D0"/>
            <w:noWrap/>
            <w:vAlign w:val="bottom"/>
            <w:hideMark/>
          </w:tcPr>
          <w:p w14:paraId="68D18705" w14:textId="77777777" w:rsidR="00785F76" w:rsidRDefault="00785F76">
            <w:pPr>
              <w:rPr>
                <w:rFonts w:ascii="Aptos Narrow" w:hAnsi="Aptos Narrow"/>
                <w:color w:val="000000"/>
                <w:sz w:val="22"/>
                <w:szCs w:val="22"/>
              </w:rPr>
            </w:pPr>
            <w:r>
              <w:rPr>
                <w:rFonts w:ascii="Aptos Narrow" w:hAnsi="Aptos Narrow"/>
                <w:color w:val="000000"/>
                <w:sz w:val="22"/>
                <w:szCs w:val="22"/>
              </w:rPr>
              <w:t> </w:t>
            </w:r>
          </w:p>
        </w:tc>
      </w:tr>
      <w:tr w:rsidR="00785F76" w14:paraId="58FF3BD2" w14:textId="77777777" w:rsidTr="00785F76">
        <w:trPr>
          <w:trHeight w:val="315"/>
        </w:trPr>
        <w:tc>
          <w:tcPr>
            <w:tcW w:w="5447" w:type="dxa"/>
            <w:tcBorders>
              <w:top w:val="nil"/>
              <w:left w:val="single" w:sz="4" w:space="0" w:color="000000"/>
              <w:bottom w:val="single" w:sz="4" w:space="0" w:color="000000"/>
              <w:right w:val="single" w:sz="4" w:space="0" w:color="000000"/>
            </w:tcBorders>
            <w:noWrap/>
            <w:vAlign w:val="bottom"/>
            <w:hideMark/>
          </w:tcPr>
          <w:p w14:paraId="2B5C22CC" w14:textId="77777777" w:rsidR="00785F76" w:rsidRDefault="00785F76">
            <w:pPr>
              <w:rPr>
                <w:rFonts w:ascii="Aptos Narrow" w:hAnsi="Aptos Narrow"/>
                <w:color w:val="000000"/>
                <w:sz w:val="22"/>
                <w:szCs w:val="22"/>
              </w:rPr>
            </w:pPr>
            <w:r>
              <w:rPr>
                <w:rFonts w:ascii="Aptos Narrow" w:hAnsi="Aptos Narrow"/>
                <w:color w:val="000000"/>
                <w:sz w:val="22"/>
                <w:szCs w:val="22"/>
              </w:rPr>
              <w:t>5/26/26 - Ambulance Services</w:t>
            </w:r>
          </w:p>
        </w:tc>
        <w:tc>
          <w:tcPr>
            <w:tcW w:w="2563" w:type="dxa"/>
            <w:tcBorders>
              <w:top w:val="nil"/>
              <w:left w:val="nil"/>
              <w:bottom w:val="single" w:sz="4" w:space="0" w:color="000000"/>
              <w:right w:val="single" w:sz="4" w:space="0" w:color="000000"/>
            </w:tcBorders>
            <w:noWrap/>
            <w:vAlign w:val="bottom"/>
            <w:hideMark/>
          </w:tcPr>
          <w:p w14:paraId="08AFBD56" w14:textId="77777777" w:rsidR="00785F76" w:rsidRDefault="00785F76">
            <w:pPr>
              <w:rPr>
                <w:rFonts w:ascii="Aptos Narrow" w:hAnsi="Aptos Narrow"/>
                <w:color w:val="000000"/>
                <w:sz w:val="22"/>
                <w:szCs w:val="22"/>
              </w:rPr>
            </w:pPr>
            <w:r>
              <w:rPr>
                <w:rFonts w:ascii="Aptos Narrow" w:hAnsi="Aptos Narrow"/>
                <w:color w:val="000000"/>
                <w:sz w:val="22"/>
                <w:szCs w:val="22"/>
              </w:rPr>
              <w:t xml:space="preserve"> $                          3,579.63 </w:t>
            </w:r>
          </w:p>
        </w:tc>
      </w:tr>
      <w:tr w:rsidR="00785F76" w14:paraId="7618EFA6" w14:textId="77777777" w:rsidTr="00785F76">
        <w:trPr>
          <w:trHeight w:val="315"/>
        </w:trPr>
        <w:tc>
          <w:tcPr>
            <w:tcW w:w="5447" w:type="dxa"/>
            <w:tcBorders>
              <w:top w:val="nil"/>
              <w:left w:val="single" w:sz="4" w:space="0" w:color="000000"/>
              <w:bottom w:val="single" w:sz="4" w:space="0" w:color="000000"/>
              <w:right w:val="single" w:sz="4" w:space="0" w:color="000000"/>
            </w:tcBorders>
            <w:shd w:val="clear" w:color="D0D0D0" w:fill="D0D0D0"/>
            <w:noWrap/>
            <w:vAlign w:val="bottom"/>
            <w:hideMark/>
          </w:tcPr>
          <w:p w14:paraId="52A6CE3D" w14:textId="77777777" w:rsidR="00785F76" w:rsidRDefault="00785F76">
            <w:pPr>
              <w:jc w:val="center"/>
              <w:rPr>
                <w:rFonts w:ascii="Aptos Narrow" w:hAnsi="Aptos Narrow"/>
                <w:b/>
                <w:bCs/>
                <w:color w:val="000000"/>
                <w:sz w:val="22"/>
                <w:szCs w:val="22"/>
              </w:rPr>
            </w:pPr>
            <w:r>
              <w:rPr>
                <w:rFonts w:ascii="Aptos Narrow" w:hAnsi="Aptos Narrow"/>
                <w:b/>
                <w:bCs/>
                <w:color w:val="000000"/>
                <w:sz w:val="22"/>
                <w:szCs w:val="22"/>
              </w:rPr>
              <w:t>Income from Wildland:</w:t>
            </w:r>
          </w:p>
        </w:tc>
        <w:tc>
          <w:tcPr>
            <w:tcW w:w="2563" w:type="dxa"/>
            <w:tcBorders>
              <w:top w:val="nil"/>
              <w:left w:val="nil"/>
              <w:bottom w:val="single" w:sz="4" w:space="0" w:color="000000"/>
              <w:right w:val="single" w:sz="4" w:space="0" w:color="000000"/>
            </w:tcBorders>
            <w:shd w:val="clear" w:color="D0D0D0" w:fill="D0D0D0"/>
            <w:noWrap/>
            <w:vAlign w:val="bottom"/>
            <w:hideMark/>
          </w:tcPr>
          <w:p w14:paraId="6442EA07" w14:textId="77777777" w:rsidR="00785F76" w:rsidRDefault="00785F76">
            <w:pPr>
              <w:rPr>
                <w:rFonts w:ascii="Aptos Narrow" w:hAnsi="Aptos Narrow"/>
                <w:color w:val="000000"/>
                <w:sz w:val="22"/>
                <w:szCs w:val="22"/>
              </w:rPr>
            </w:pPr>
            <w:r>
              <w:rPr>
                <w:rFonts w:ascii="Aptos Narrow" w:hAnsi="Aptos Narrow"/>
                <w:color w:val="000000"/>
                <w:sz w:val="22"/>
                <w:szCs w:val="22"/>
              </w:rPr>
              <w:t xml:space="preserve"> $                                       -   </w:t>
            </w:r>
          </w:p>
        </w:tc>
      </w:tr>
      <w:tr w:rsidR="00785F76" w14:paraId="7AE9990D" w14:textId="77777777" w:rsidTr="00785F76">
        <w:trPr>
          <w:trHeight w:val="315"/>
        </w:trPr>
        <w:tc>
          <w:tcPr>
            <w:tcW w:w="5447" w:type="dxa"/>
            <w:tcBorders>
              <w:top w:val="nil"/>
              <w:left w:val="single" w:sz="4" w:space="0" w:color="000000"/>
              <w:bottom w:val="single" w:sz="4" w:space="0" w:color="000000"/>
              <w:right w:val="single" w:sz="4" w:space="0" w:color="000000"/>
            </w:tcBorders>
            <w:noWrap/>
            <w:vAlign w:val="bottom"/>
            <w:hideMark/>
          </w:tcPr>
          <w:p w14:paraId="35AE9CBB" w14:textId="77777777" w:rsidR="00785F76" w:rsidRDefault="00785F76">
            <w:pPr>
              <w:rPr>
                <w:rFonts w:ascii="Aptos Narrow" w:hAnsi="Aptos Narrow"/>
                <w:color w:val="000000"/>
                <w:sz w:val="22"/>
                <w:szCs w:val="22"/>
              </w:rPr>
            </w:pPr>
            <w:r>
              <w:rPr>
                <w:rFonts w:ascii="Aptos Narrow" w:hAnsi="Aptos Narrow"/>
                <w:color w:val="000000"/>
                <w:sz w:val="22"/>
                <w:szCs w:val="22"/>
              </w:rPr>
              <w:t>5/8/26 - Aberdeeb Fire (single resource)</w:t>
            </w:r>
          </w:p>
        </w:tc>
        <w:tc>
          <w:tcPr>
            <w:tcW w:w="2563" w:type="dxa"/>
            <w:tcBorders>
              <w:top w:val="nil"/>
              <w:left w:val="nil"/>
              <w:bottom w:val="single" w:sz="4" w:space="0" w:color="000000"/>
              <w:right w:val="single" w:sz="4" w:space="0" w:color="000000"/>
            </w:tcBorders>
            <w:noWrap/>
            <w:vAlign w:val="bottom"/>
            <w:hideMark/>
          </w:tcPr>
          <w:p w14:paraId="06BF7B4B" w14:textId="77777777" w:rsidR="00785F76" w:rsidRDefault="00785F76">
            <w:pPr>
              <w:rPr>
                <w:rFonts w:ascii="Aptos Narrow" w:hAnsi="Aptos Narrow"/>
                <w:color w:val="000000"/>
                <w:sz w:val="22"/>
                <w:szCs w:val="22"/>
              </w:rPr>
            </w:pPr>
            <w:r>
              <w:rPr>
                <w:rFonts w:ascii="Aptos Narrow" w:hAnsi="Aptos Narrow"/>
                <w:color w:val="000000"/>
                <w:sz w:val="22"/>
                <w:szCs w:val="22"/>
              </w:rPr>
              <w:t xml:space="preserve"> $                              221.35 </w:t>
            </w:r>
          </w:p>
        </w:tc>
      </w:tr>
      <w:tr w:rsidR="00785F76" w14:paraId="6D7BE01C" w14:textId="77777777" w:rsidTr="00785F76">
        <w:trPr>
          <w:trHeight w:val="315"/>
        </w:trPr>
        <w:tc>
          <w:tcPr>
            <w:tcW w:w="5447" w:type="dxa"/>
            <w:tcBorders>
              <w:top w:val="nil"/>
              <w:left w:val="single" w:sz="4" w:space="0" w:color="000000"/>
              <w:bottom w:val="single" w:sz="4" w:space="0" w:color="000000"/>
              <w:right w:val="single" w:sz="4" w:space="0" w:color="000000"/>
            </w:tcBorders>
            <w:noWrap/>
            <w:vAlign w:val="bottom"/>
            <w:hideMark/>
          </w:tcPr>
          <w:p w14:paraId="6EA17963" w14:textId="77777777" w:rsidR="00785F76" w:rsidRDefault="00785F76">
            <w:pPr>
              <w:rPr>
                <w:rFonts w:ascii="Aptos Narrow" w:hAnsi="Aptos Narrow"/>
                <w:color w:val="000000"/>
                <w:sz w:val="22"/>
                <w:szCs w:val="22"/>
              </w:rPr>
            </w:pPr>
            <w:r>
              <w:rPr>
                <w:rFonts w:ascii="Aptos Narrow" w:hAnsi="Aptos Narrow"/>
                <w:color w:val="000000"/>
                <w:sz w:val="22"/>
                <w:szCs w:val="22"/>
              </w:rPr>
              <w:t> </w:t>
            </w:r>
          </w:p>
        </w:tc>
        <w:tc>
          <w:tcPr>
            <w:tcW w:w="2563" w:type="dxa"/>
            <w:tcBorders>
              <w:top w:val="nil"/>
              <w:left w:val="nil"/>
              <w:bottom w:val="single" w:sz="4" w:space="0" w:color="000000"/>
              <w:right w:val="single" w:sz="4" w:space="0" w:color="000000"/>
            </w:tcBorders>
            <w:noWrap/>
            <w:vAlign w:val="bottom"/>
            <w:hideMark/>
          </w:tcPr>
          <w:p w14:paraId="43BAB9EF" w14:textId="77777777" w:rsidR="00785F76" w:rsidRDefault="00785F76">
            <w:pPr>
              <w:rPr>
                <w:rFonts w:ascii="Aptos Narrow" w:hAnsi="Aptos Narrow"/>
                <w:color w:val="000000"/>
                <w:sz w:val="22"/>
                <w:szCs w:val="22"/>
              </w:rPr>
            </w:pPr>
            <w:r>
              <w:rPr>
                <w:rFonts w:ascii="Aptos Narrow" w:hAnsi="Aptos Narrow"/>
                <w:color w:val="000000"/>
                <w:sz w:val="22"/>
                <w:szCs w:val="22"/>
              </w:rPr>
              <w:t> </w:t>
            </w:r>
          </w:p>
        </w:tc>
      </w:tr>
      <w:tr w:rsidR="00785F76" w14:paraId="253D4B24" w14:textId="77777777" w:rsidTr="00785F76">
        <w:trPr>
          <w:trHeight w:val="315"/>
        </w:trPr>
        <w:tc>
          <w:tcPr>
            <w:tcW w:w="5447" w:type="dxa"/>
            <w:tcBorders>
              <w:top w:val="nil"/>
              <w:left w:val="single" w:sz="4" w:space="0" w:color="000000"/>
              <w:bottom w:val="single" w:sz="4" w:space="0" w:color="000000"/>
              <w:right w:val="single" w:sz="4" w:space="0" w:color="000000"/>
            </w:tcBorders>
            <w:noWrap/>
            <w:vAlign w:val="center"/>
            <w:hideMark/>
          </w:tcPr>
          <w:p w14:paraId="44518DA7" w14:textId="77777777" w:rsidR="00785F76" w:rsidRDefault="00785F76">
            <w:pPr>
              <w:jc w:val="center"/>
              <w:rPr>
                <w:rFonts w:ascii="Arial" w:hAnsi="Arial" w:cs="Arial"/>
                <w:i/>
                <w:iCs/>
                <w:color w:val="000000"/>
                <w:sz w:val="22"/>
                <w:szCs w:val="22"/>
              </w:rPr>
            </w:pPr>
            <w:r>
              <w:rPr>
                <w:rFonts w:ascii="Arial" w:hAnsi="Arial" w:cs="Arial"/>
                <w:i/>
                <w:iCs/>
                <w:color w:val="000000"/>
                <w:sz w:val="22"/>
                <w:szCs w:val="22"/>
              </w:rPr>
              <w:t>Fund Balances as of June 11, 2026</w:t>
            </w:r>
          </w:p>
        </w:tc>
        <w:tc>
          <w:tcPr>
            <w:tcW w:w="2563" w:type="dxa"/>
            <w:tcBorders>
              <w:top w:val="nil"/>
              <w:left w:val="nil"/>
              <w:bottom w:val="single" w:sz="4" w:space="0" w:color="000000"/>
              <w:right w:val="single" w:sz="4" w:space="0" w:color="000000"/>
            </w:tcBorders>
            <w:noWrap/>
            <w:vAlign w:val="bottom"/>
            <w:hideMark/>
          </w:tcPr>
          <w:p w14:paraId="07B426B3" w14:textId="77777777" w:rsidR="00785F76" w:rsidRDefault="00785F76">
            <w:pPr>
              <w:rPr>
                <w:rFonts w:ascii="Aptos Narrow" w:hAnsi="Aptos Narrow"/>
                <w:color w:val="000000"/>
                <w:sz w:val="22"/>
                <w:szCs w:val="22"/>
              </w:rPr>
            </w:pPr>
            <w:r>
              <w:rPr>
                <w:rFonts w:ascii="Aptos Narrow" w:hAnsi="Aptos Narrow"/>
                <w:color w:val="000000"/>
                <w:sz w:val="22"/>
                <w:szCs w:val="22"/>
              </w:rPr>
              <w:t> </w:t>
            </w:r>
          </w:p>
        </w:tc>
      </w:tr>
      <w:tr w:rsidR="00785F76" w14:paraId="107480C7" w14:textId="77777777" w:rsidTr="00785F76">
        <w:trPr>
          <w:trHeight w:val="315"/>
        </w:trPr>
        <w:tc>
          <w:tcPr>
            <w:tcW w:w="5447" w:type="dxa"/>
            <w:tcBorders>
              <w:top w:val="nil"/>
              <w:left w:val="single" w:sz="4" w:space="0" w:color="000000"/>
              <w:bottom w:val="single" w:sz="4" w:space="0" w:color="000000"/>
              <w:right w:val="single" w:sz="4" w:space="0" w:color="000000"/>
            </w:tcBorders>
            <w:noWrap/>
            <w:vAlign w:val="bottom"/>
            <w:hideMark/>
          </w:tcPr>
          <w:p w14:paraId="3B785AB4" w14:textId="77777777" w:rsidR="00785F76" w:rsidRDefault="00785F76">
            <w:pPr>
              <w:jc w:val="right"/>
              <w:rPr>
                <w:rFonts w:ascii="Aptos Narrow" w:hAnsi="Aptos Narrow"/>
                <w:i/>
                <w:iCs/>
                <w:color w:val="000000"/>
                <w:sz w:val="22"/>
                <w:szCs w:val="22"/>
              </w:rPr>
            </w:pPr>
            <w:r>
              <w:rPr>
                <w:rFonts w:ascii="Aptos Narrow" w:hAnsi="Aptos Narrow"/>
                <w:i/>
                <w:iCs/>
                <w:color w:val="000000"/>
                <w:sz w:val="22"/>
                <w:szCs w:val="22"/>
              </w:rPr>
              <w:t>ACO</w:t>
            </w:r>
          </w:p>
        </w:tc>
        <w:tc>
          <w:tcPr>
            <w:tcW w:w="2563" w:type="dxa"/>
            <w:tcBorders>
              <w:top w:val="nil"/>
              <w:left w:val="nil"/>
              <w:bottom w:val="single" w:sz="4" w:space="0" w:color="000000"/>
              <w:right w:val="single" w:sz="4" w:space="0" w:color="000000"/>
            </w:tcBorders>
            <w:noWrap/>
            <w:vAlign w:val="bottom"/>
            <w:hideMark/>
          </w:tcPr>
          <w:p w14:paraId="133C6ED4" w14:textId="77777777" w:rsidR="00785F76" w:rsidRDefault="00785F76">
            <w:pPr>
              <w:rPr>
                <w:rFonts w:ascii="Arial" w:hAnsi="Arial" w:cs="Arial"/>
                <w:i/>
                <w:iCs/>
                <w:color w:val="000000"/>
                <w:sz w:val="22"/>
                <w:szCs w:val="22"/>
              </w:rPr>
            </w:pPr>
            <w:r>
              <w:rPr>
                <w:rFonts w:ascii="Arial" w:hAnsi="Arial" w:cs="Arial"/>
                <w:i/>
                <w:iCs/>
                <w:color w:val="000000"/>
                <w:sz w:val="22"/>
                <w:szCs w:val="22"/>
              </w:rPr>
              <w:t xml:space="preserve"> $             286,460.98 </w:t>
            </w:r>
          </w:p>
        </w:tc>
      </w:tr>
      <w:tr w:rsidR="00785F76" w14:paraId="3D5C4589" w14:textId="77777777" w:rsidTr="00785F76">
        <w:trPr>
          <w:trHeight w:val="315"/>
        </w:trPr>
        <w:tc>
          <w:tcPr>
            <w:tcW w:w="5447" w:type="dxa"/>
            <w:tcBorders>
              <w:top w:val="nil"/>
              <w:left w:val="single" w:sz="4" w:space="0" w:color="000000"/>
              <w:bottom w:val="single" w:sz="4" w:space="0" w:color="000000"/>
              <w:right w:val="single" w:sz="4" w:space="0" w:color="000000"/>
            </w:tcBorders>
            <w:noWrap/>
            <w:vAlign w:val="bottom"/>
            <w:hideMark/>
          </w:tcPr>
          <w:p w14:paraId="607D09E3" w14:textId="77777777" w:rsidR="00785F76" w:rsidRDefault="00785F76">
            <w:pPr>
              <w:jc w:val="right"/>
              <w:rPr>
                <w:rFonts w:ascii="Aptos Narrow" w:hAnsi="Aptos Narrow"/>
                <w:i/>
                <w:iCs/>
                <w:color w:val="000000"/>
                <w:sz w:val="22"/>
                <w:szCs w:val="22"/>
              </w:rPr>
            </w:pPr>
            <w:r>
              <w:rPr>
                <w:rFonts w:ascii="Aptos Narrow" w:hAnsi="Aptos Narrow"/>
                <w:i/>
                <w:iCs/>
                <w:color w:val="000000"/>
                <w:sz w:val="22"/>
                <w:szCs w:val="22"/>
              </w:rPr>
              <w:t>Operating</w:t>
            </w:r>
          </w:p>
        </w:tc>
        <w:tc>
          <w:tcPr>
            <w:tcW w:w="2563" w:type="dxa"/>
            <w:tcBorders>
              <w:top w:val="nil"/>
              <w:left w:val="nil"/>
              <w:bottom w:val="single" w:sz="4" w:space="0" w:color="000000"/>
              <w:right w:val="single" w:sz="4" w:space="0" w:color="000000"/>
            </w:tcBorders>
            <w:noWrap/>
            <w:vAlign w:val="bottom"/>
            <w:hideMark/>
          </w:tcPr>
          <w:p w14:paraId="37F14120" w14:textId="77777777" w:rsidR="00785F76" w:rsidRDefault="00785F76">
            <w:pPr>
              <w:rPr>
                <w:rFonts w:ascii="Arial" w:hAnsi="Arial" w:cs="Arial"/>
                <w:i/>
                <w:iCs/>
                <w:color w:val="000000"/>
                <w:sz w:val="22"/>
                <w:szCs w:val="22"/>
              </w:rPr>
            </w:pPr>
            <w:r>
              <w:rPr>
                <w:rFonts w:ascii="Arial" w:hAnsi="Arial" w:cs="Arial"/>
                <w:i/>
                <w:iCs/>
                <w:color w:val="000000"/>
                <w:sz w:val="22"/>
                <w:szCs w:val="22"/>
              </w:rPr>
              <w:t xml:space="preserve"> $             361,947.73 </w:t>
            </w:r>
          </w:p>
        </w:tc>
      </w:tr>
      <w:tr w:rsidR="00785F76" w14:paraId="0035583E" w14:textId="77777777" w:rsidTr="00785F76">
        <w:trPr>
          <w:trHeight w:val="315"/>
        </w:trPr>
        <w:tc>
          <w:tcPr>
            <w:tcW w:w="5447" w:type="dxa"/>
            <w:tcBorders>
              <w:top w:val="nil"/>
              <w:left w:val="single" w:sz="4" w:space="0" w:color="000000"/>
              <w:bottom w:val="single" w:sz="4" w:space="0" w:color="000000"/>
              <w:right w:val="single" w:sz="4" w:space="0" w:color="000000"/>
            </w:tcBorders>
            <w:noWrap/>
            <w:vAlign w:val="bottom"/>
            <w:hideMark/>
          </w:tcPr>
          <w:p w14:paraId="17E47B9A" w14:textId="77777777" w:rsidR="00785F76" w:rsidRDefault="00785F76">
            <w:pPr>
              <w:jc w:val="right"/>
              <w:rPr>
                <w:rFonts w:ascii="Aptos Narrow" w:hAnsi="Aptos Narrow"/>
                <w:i/>
                <w:iCs/>
                <w:color w:val="000000"/>
                <w:sz w:val="22"/>
                <w:szCs w:val="22"/>
              </w:rPr>
            </w:pPr>
            <w:r>
              <w:rPr>
                <w:rFonts w:ascii="Aptos Narrow" w:hAnsi="Aptos Narrow"/>
                <w:i/>
                <w:iCs/>
                <w:color w:val="000000"/>
                <w:sz w:val="22"/>
                <w:szCs w:val="22"/>
              </w:rPr>
              <w:t>Ambulance</w:t>
            </w:r>
          </w:p>
        </w:tc>
        <w:tc>
          <w:tcPr>
            <w:tcW w:w="2563" w:type="dxa"/>
            <w:tcBorders>
              <w:top w:val="nil"/>
              <w:left w:val="nil"/>
              <w:bottom w:val="single" w:sz="4" w:space="0" w:color="000000"/>
              <w:right w:val="single" w:sz="4" w:space="0" w:color="000000"/>
            </w:tcBorders>
            <w:noWrap/>
            <w:vAlign w:val="bottom"/>
            <w:hideMark/>
          </w:tcPr>
          <w:p w14:paraId="33668CD3" w14:textId="77777777" w:rsidR="00785F76" w:rsidRDefault="00785F76">
            <w:pPr>
              <w:rPr>
                <w:rFonts w:ascii="Arial" w:hAnsi="Arial" w:cs="Arial"/>
                <w:i/>
                <w:iCs/>
                <w:color w:val="000000"/>
                <w:sz w:val="22"/>
                <w:szCs w:val="22"/>
              </w:rPr>
            </w:pPr>
            <w:r>
              <w:rPr>
                <w:rFonts w:ascii="Arial" w:hAnsi="Arial" w:cs="Arial"/>
                <w:i/>
                <w:iCs/>
                <w:color w:val="000000"/>
                <w:sz w:val="22"/>
                <w:szCs w:val="22"/>
              </w:rPr>
              <w:t xml:space="preserve"> $             177,087.82 </w:t>
            </w:r>
          </w:p>
        </w:tc>
      </w:tr>
      <w:tr w:rsidR="00785F76" w14:paraId="31FC0A91" w14:textId="77777777" w:rsidTr="00785F76">
        <w:trPr>
          <w:trHeight w:val="315"/>
        </w:trPr>
        <w:tc>
          <w:tcPr>
            <w:tcW w:w="5447" w:type="dxa"/>
            <w:tcBorders>
              <w:top w:val="nil"/>
              <w:left w:val="single" w:sz="4" w:space="0" w:color="000000"/>
              <w:bottom w:val="single" w:sz="4" w:space="0" w:color="000000"/>
              <w:right w:val="single" w:sz="4" w:space="0" w:color="000000"/>
            </w:tcBorders>
            <w:noWrap/>
            <w:vAlign w:val="bottom"/>
            <w:hideMark/>
          </w:tcPr>
          <w:p w14:paraId="1986F0FB" w14:textId="77777777" w:rsidR="00785F76" w:rsidRDefault="00785F76">
            <w:pPr>
              <w:jc w:val="right"/>
              <w:rPr>
                <w:rFonts w:ascii="Aptos Narrow" w:hAnsi="Aptos Narrow"/>
                <w:i/>
                <w:iCs/>
                <w:color w:val="000000"/>
                <w:sz w:val="22"/>
                <w:szCs w:val="22"/>
              </w:rPr>
            </w:pPr>
            <w:r>
              <w:rPr>
                <w:rFonts w:ascii="Aptos Narrow" w:hAnsi="Aptos Narrow"/>
                <w:i/>
                <w:iCs/>
                <w:color w:val="000000"/>
                <w:sz w:val="22"/>
                <w:szCs w:val="22"/>
              </w:rPr>
              <w:t>Wildland</w:t>
            </w:r>
          </w:p>
        </w:tc>
        <w:tc>
          <w:tcPr>
            <w:tcW w:w="2563" w:type="dxa"/>
            <w:tcBorders>
              <w:top w:val="nil"/>
              <w:left w:val="nil"/>
              <w:bottom w:val="single" w:sz="4" w:space="0" w:color="000000"/>
              <w:right w:val="single" w:sz="4" w:space="0" w:color="000000"/>
            </w:tcBorders>
            <w:noWrap/>
            <w:vAlign w:val="bottom"/>
            <w:hideMark/>
          </w:tcPr>
          <w:p w14:paraId="68D79856" w14:textId="77777777" w:rsidR="00785F76" w:rsidRDefault="00785F76">
            <w:pPr>
              <w:rPr>
                <w:rFonts w:ascii="Arial" w:hAnsi="Arial" w:cs="Arial"/>
                <w:i/>
                <w:iCs/>
                <w:color w:val="000000"/>
                <w:sz w:val="22"/>
                <w:szCs w:val="22"/>
              </w:rPr>
            </w:pPr>
            <w:r>
              <w:rPr>
                <w:rFonts w:ascii="Arial" w:hAnsi="Arial" w:cs="Arial"/>
                <w:i/>
                <w:iCs/>
                <w:color w:val="000000"/>
                <w:sz w:val="22"/>
                <w:szCs w:val="22"/>
              </w:rPr>
              <w:t xml:space="preserve"> $          1,171,182.75 </w:t>
            </w:r>
          </w:p>
        </w:tc>
      </w:tr>
      <w:tr w:rsidR="00785F76" w14:paraId="512CDDA0" w14:textId="77777777" w:rsidTr="00785F76">
        <w:trPr>
          <w:trHeight w:val="315"/>
        </w:trPr>
        <w:tc>
          <w:tcPr>
            <w:tcW w:w="5447" w:type="dxa"/>
            <w:tcBorders>
              <w:top w:val="nil"/>
              <w:left w:val="single" w:sz="4" w:space="0" w:color="000000"/>
              <w:bottom w:val="single" w:sz="4" w:space="0" w:color="000000"/>
              <w:right w:val="single" w:sz="4" w:space="0" w:color="000000"/>
            </w:tcBorders>
            <w:noWrap/>
            <w:vAlign w:val="bottom"/>
            <w:hideMark/>
          </w:tcPr>
          <w:p w14:paraId="2D2E3B3D" w14:textId="77777777" w:rsidR="00785F76" w:rsidRDefault="00785F76">
            <w:pPr>
              <w:jc w:val="right"/>
              <w:rPr>
                <w:rFonts w:ascii="Aptos Narrow" w:hAnsi="Aptos Narrow"/>
                <w:i/>
                <w:iCs/>
                <w:color w:val="000000"/>
                <w:sz w:val="22"/>
                <w:szCs w:val="22"/>
              </w:rPr>
            </w:pPr>
            <w:r>
              <w:rPr>
                <w:rFonts w:ascii="Aptos Narrow" w:hAnsi="Aptos Narrow"/>
                <w:i/>
                <w:iCs/>
                <w:color w:val="000000"/>
                <w:sz w:val="22"/>
                <w:szCs w:val="22"/>
              </w:rPr>
              <w:t>TOTAL</w:t>
            </w:r>
          </w:p>
        </w:tc>
        <w:tc>
          <w:tcPr>
            <w:tcW w:w="2563" w:type="dxa"/>
            <w:tcBorders>
              <w:top w:val="nil"/>
              <w:left w:val="nil"/>
              <w:bottom w:val="single" w:sz="4" w:space="0" w:color="000000"/>
              <w:right w:val="single" w:sz="4" w:space="0" w:color="000000"/>
            </w:tcBorders>
            <w:noWrap/>
            <w:vAlign w:val="bottom"/>
            <w:hideMark/>
          </w:tcPr>
          <w:p w14:paraId="61A34F7A" w14:textId="77777777" w:rsidR="00785F76" w:rsidRDefault="00785F76">
            <w:pPr>
              <w:rPr>
                <w:rFonts w:ascii="Aptos Narrow" w:hAnsi="Aptos Narrow"/>
                <w:i/>
                <w:iCs/>
                <w:color w:val="000000"/>
                <w:sz w:val="22"/>
                <w:szCs w:val="22"/>
              </w:rPr>
            </w:pPr>
            <w:r>
              <w:rPr>
                <w:rFonts w:ascii="Aptos Narrow" w:hAnsi="Aptos Narrow"/>
                <w:i/>
                <w:iCs/>
                <w:color w:val="000000"/>
                <w:sz w:val="22"/>
                <w:szCs w:val="22"/>
              </w:rPr>
              <w:t xml:space="preserve"> $                 1,996,679.28 </w:t>
            </w:r>
          </w:p>
        </w:tc>
      </w:tr>
    </w:tbl>
    <w:p w14:paraId="4C45688D" w14:textId="77777777" w:rsidR="00162C24" w:rsidRDefault="00162C24" w:rsidP="009500FA">
      <w:pPr>
        <w:pBdr>
          <w:top w:val="nil"/>
          <w:left w:val="nil"/>
          <w:bottom w:val="nil"/>
          <w:right w:val="nil"/>
          <w:between w:val="nil"/>
        </w:pBdr>
        <w:tabs>
          <w:tab w:val="left" w:pos="4740"/>
        </w:tabs>
        <w:rPr>
          <w:rFonts w:ascii="Calibri" w:eastAsia="Calibri" w:hAnsi="Calibri" w:cs="Calibri"/>
          <w:sz w:val="20"/>
          <w:szCs w:val="20"/>
        </w:rPr>
      </w:pPr>
    </w:p>
    <w:p w14:paraId="755EA4B3" w14:textId="77777777" w:rsidR="00847834" w:rsidRDefault="007A50D1" w:rsidP="00847834">
      <w:pPr>
        <w:rPr>
          <w:rFonts w:ascii="Calibri" w:eastAsia="Calibri" w:hAnsi="Calibri" w:cs="Calibri"/>
          <w:sz w:val="20"/>
          <w:szCs w:val="20"/>
          <w:highlight w:val="white"/>
        </w:rPr>
      </w:pPr>
      <w:r>
        <w:rPr>
          <w:rFonts w:ascii="Calibri" w:eastAsia="Calibri" w:hAnsi="Calibri" w:cs="Calibri"/>
          <w:sz w:val="20"/>
          <w:szCs w:val="20"/>
        </w:rPr>
        <w:t>Motion to pay the bills submitted</w:t>
      </w:r>
      <w:r w:rsidR="00847834">
        <w:rPr>
          <w:rFonts w:ascii="Calibri" w:eastAsia="Calibri" w:hAnsi="Calibri" w:cs="Calibri"/>
          <w:sz w:val="20"/>
          <w:szCs w:val="20"/>
        </w:rPr>
        <w:t>:</w:t>
      </w:r>
    </w:p>
    <w:p w14:paraId="2161DEE6" w14:textId="6DBF543E" w:rsidR="007A50D1" w:rsidRDefault="007A50D1" w:rsidP="0018416E">
      <w:pPr>
        <w:rPr>
          <w:rFonts w:ascii="Calibri" w:eastAsia="Calibri" w:hAnsi="Calibri" w:cs="Calibri"/>
          <w:sz w:val="20"/>
          <w:szCs w:val="20"/>
          <w:highlight w:val="white"/>
        </w:rPr>
      </w:pPr>
      <w:r>
        <w:rPr>
          <w:rFonts w:ascii="Calibri" w:eastAsia="Calibri" w:hAnsi="Calibri" w:cs="Calibri"/>
          <w:sz w:val="20"/>
          <w:szCs w:val="20"/>
          <w:highlight w:val="white"/>
        </w:rPr>
        <w:t xml:space="preserve"> First: </w:t>
      </w:r>
      <w:r w:rsidR="00785F76">
        <w:rPr>
          <w:rFonts w:ascii="Calibri" w:eastAsia="Calibri" w:hAnsi="Calibri" w:cs="Calibri"/>
          <w:sz w:val="20"/>
          <w:szCs w:val="20"/>
          <w:highlight w:val="white"/>
        </w:rPr>
        <w:t>Kerry Koontz</w:t>
      </w:r>
      <w:r>
        <w:rPr>
          <w:rFonts w:ascii="Calibri" w:eastAsia="Calibri" w:hAnsi="Calibri" w:cs="Calibri"/>
          <w:sz w:val="20"/>
          <w:szCs w:val="20"/>
          <w:highlight w:val="white"/>
        </w:rPr>
        <w:t xml:space="preserve">      Second: </w:t>
      </w:r>
      <w:r w:rsidR="00785F76">
        <w:rPr>
          <w:rFonts w:ascii="Calibri" w:eastAsia="Calibri" w:hAnsi="Calibri" w:cs="Calibri"/>
          <w:sz w:val="20"/>
          <w:szCs w:val="20"/>
          <w:highlight w:val="white"/>
        </w:rPr>
        <w:t>Brian Howard</w:t>
      </w:r>
      <w:r>
        <w:rPr>
          <w:rFonts w:ascii="Calibri" w:eastAsia="Calibri" w:hAnsi="Calibri" w:cs="Calibri"/>
          <w:sz w:val="20"/>
          <w:szCs w:val="20"/>
          <w:highlight w:val="white"/>
        </w:rPr>
        <w:t xml:space="preserve">      All in favor</w:t>
      </w:r>
    </w:p>
    <w:p w14:paraId="573703DF" w14:textId="77777777" w:rsidR="00EB5542" w:rsidRDefault="00EB5542" w:rsidP="0018416E">
      <w:pPr>
        <w:rPr>
          <w:rFonts w:ascii="Calibri" w:eastAsia="Calibri" w:hAnsi="Calibri" w:cs="Calibri"/>
          <w:sz w:val="20"/>
          <w:szCs w:val="20"/>
          <w:highlight w:val="white"/>
        </w:rPr>
      </w:pPr>
    </w:p>
    <w:p w14:paraId="11EA9604" w14:textId="77777777" w:rsidR="00EB5542" w:rsidRDefault="00EB5542" w:rsidP="00EB5542">
      <w:pPr>
        <w:pBdr>
          <w:top w:val="nil"/>
          <w:left w:val="nil"/>
          <w:bottom w:val="nil"/>
          <w:right w:val="nil"/>
          <w:between w:val="nil"/>
        </w:pBdr>
        <w:jc w:val="both"/>
        <w:rPr>
          <w:rFonts w:ascii="Calibri" w:eastAsia="Calibri" w:hAnsi="Calibri" w:cs="Calibri"/>
          <w:b/>
          <w:sz w:val="20"/>
          <w:szCs w:val="20"/>
        </w:rPr>
      </w:pPr>
      <w:r>
        <w:rPr>
          <w:rFonts w:ascii="Calibri" w:eastAsia="Calibri" w:hAnsi="Calibri" w:cs="Calibri"/>
          <w:b/>
          <w:sz w:val="20"/>
          <w:szCs w:val="20"/>
        </w:rPr>
        <w:t>CLOSED SESSION</w:t>
      </w:r>
    </w:p>
    <w:p w14:paraId="6F89DA23" w14:textId="63B2895C" w:rsidR="00EB5542" w:rsidRDefault="00EB5542" w:rsidP="00EB5542">
      <w:pPr>
        <w:pBdr>
          <w:top w:val="nil"/>
          <w:left w:val="nil"/>
          <w:bottom w:val="nil"/>
          <w:right w:val="nil"/>
          <w:between w:val="nil"/>
        </w:pBdr>
        <w:jc w:val="both"/>
        <w:rPr>
          <w:rFonts w:ascii="Calibri" w:eastAsia="Calibri" w:hAnsi="Calibri" w:cs="Calibri"/>
          <w:bCs/>
          <w:sz w:val="20"/>
          <w:szCs w:val="20"/>
        </w:rPr>
      </w:pPr>
      <w:r>
        <w:rPr>
          <w:rFonts w:ascii="Calibri" w:eastAsia="Calibri" w:hAnsi="Calibri" w:cs="Calibri"/>
          <w:bCs/>
          <w:sz w:val="20"/>
          <w:szCs w:val="20"/>
        </w:rPr>
        <w:t xml:space="preserve">Closed session: </w:t>
      </w:r>
      <w:r w:rsidR="0037287A">
        <w:rPr>
          <w:rFonts w:ascii="Calibri" w:eastAsia="Calibri" w:hAnsi="Calibri" w:cs="Calibri"/>
          <w:bCs/>
          <w:sz w:val="20"/>
          <w:szCs w:val="20"/>
        </w:rPr>
        <w:t>5:42</w:t>
      </w:r>
      <w:r>
        <w:rPr>
          <w:rFonts w:ascii="Calibri" w:eastAsia="Calibri" w:hAnsi="Calibri" w:cs="Calibri"/>
          <w:bCs/>
          <w:sz w:val="20"/>
          <w:szCs w:val="20"/>
        </w:rPr>
        <w:t xml:space="preserve"> PM. </w:t>
      </w:r>
    </w:p>
    <w:p w14:paraId="168263E2" w14:textId="7B430093" w:rsidR="00EB5542" w:rsidRDefault="00EB5542" w:rsidP="00EB5542">
      <w:pPr>
        <w:pBdr>
          <w:top w:val="nil"/>
          <w:left w:val="nil"/>
          <w:bottom w:val="nil"/>
          <w:right w:val="nil"/>
          <w:between w:val="nil"/>
        </w:pBdr>
        <w:jc w:val="both"/>
        <w:rPr>
          <w:rFonts w:ascii="Calibri" w:eastAsia="Calibri" w:hAnsi="Calibri" w:cs="Calibri"/>
          <w:bCs/>
          <w:sz w:val="20"/>
          <w:szCs w:val="20"/>
        </w:rPr>
      </w:pPr>
      <w:r>
        <w:rPr>
          <w:rFonts w:ascii="Calibri" w:eastAsia="Calibri" w:hAnsi="Calibri" w:cs="Calibri"/>
          <w:bCs/>
          <w:sz w:val="20"/>
          <w:szCs w:val="20"/>
        </w:rPr>
        <w:t>Returned to open session: 6:</w:t>
      </w:r>
      <w:r w:rsidR="0037287A">
        <w:rPr>
          <w:rFonts w:ascii="Calibri" w:eastAsia="Calibri" w:hAnsi="Calibri" w:cs="Calibri"/>
          <w:bCs/>
          <w:sz w:val="20"/>
          <w:szCs w:val="20"/>
        </w:rPr>
        <w:t>05</w:t>
      </w:r>
      <w:r>
        <w:rPr>
          <w:rFonts w:ascii="Calibri" w:eastAsia="Calibri" w:hAnsi="Calibri" w:cs="Calibri"/>
          <w:bCs/>
          <w:sz w:val="20"/>
          <w:szCs w:val="20"/>
        </w:rPr>
        <w:t xml:space="preserve"> PM</w:t>
      </w:r>
    </w:p>
    <w:p w14:paraId="233E8F9F" w14:textId="7588FE58" w:rsidR="00EB5542" w:rsidRPr="009F3075" w:rsidRDefault="00EB5542" w:rsidP="00EB5542">
      <w:pPr>
        <w:pStyle w:val="ListParagraph"/>
        <w:numPr>
          <w:ilvl w:val="0"/>
          <w:numId w:val="14"/>
        </w:numPr>
        <w:jc w:val="both"/>
        <w:rPr>
          <w:rFonts w:ascii="Calibri" w:eastAsia="Calibri" w:hAnsi="Calibri" w:cs="Calibri"/>
          <w:sz w:val="20"/>
          <w:szCs w:val="20"/>
        </w:rPr>
      </w:pPr>
      <w:r>
        <w:rPr>
          <w:rFonts w:ascii="Calibri" w:eastAsia="Calibri" w:hAnsi="Calibri" w:cs="Calibri"/>
          <w:sz w:val="20"/>
          <w:szCs w:val="20"/>
        </w:rPr>
        <w:t xml:space="preserve">Personnel actions were discussed. </w:t>
      </w:r>
    </w:p>
    <w:p w14:paraId="2F70B55E" w14:textId="77777777" w:rsidR="00EB5542" w:rsidRDefault="00EB5542" w:rsidP="0018416E">
      <w:pPr>
        <w:rPr>
          <w:rFonts w:ascii="Calibri" w:eastAsia="Calibri" w:hAnsi="Calibri" w:cs="Calibri"/>
          <w:sz w:val="20"/>
          <w:szCs w:val="20"/>
          <w:highlight w:val="white"/>
        </w:rPr>
      </w:pPr>
    </w:p>
    <w:p w14:paraId="197AB8AE" w14:textId="0616F8D9" w:rsidR="00B751E8" w:rsidRDefault="00000000">
      <w:pPr>
        <w:jc w:val="both"/>
        <w:rPr>
          <w:rFonts w:ascii="Calibri" w:eastAsia="Calibri" w:hAnsi="Calibri" w:cs="Calibri"/>
          <w:b/>
          <w:sz w:val="20"/>
          <w:szCs w:val="20"/>
        </w:rPr>
      </w:pPr>
      <w:r w:rsidRPr="009B358C">
        <w:rPr>
          <w:rFonts w:ascii="Calibri" w:eastAsia="Calibri" w:hAnsi="Calibri" w:cs="Calibri"/>
          <w:b/>
          <w:sz w:val="20"/>
          <w:szCs w:val="20"/>
        </w:rPr>
        <w:t>DEPARTMENTAL BUSINESS/ACTION ITEMS</w:t>
      </w:r>
    </w:p>
    <w:p w14:paraId="7B522DA8" w14:textId="73C2F589" w:rsidR="00D954B3" w:rsidRPr="00EB5542" w:rsidRDefault="00EB5542" w:rsidP="0018416E">
      <w:pPr>
        <w:pStyle w:val="ListParagraph"/>
        <w:numPr>
          <w:ilvl w:val="0"/>
          <w:numId w:val="14"/>
        </w:numPr>
        <w:jc w:val="both"/>
        <w:rPr>
          <w:rFonts w:ascii="Calibri" w:eastAsia="Calibri" w:hAnsi="Calibri" w:cs="Calibri"/>
          <w:bCs/>
          <w:sz w:val="20"/>
          <w:szCs w:val="20"/>
        </w:rPr>
      </w:pPr>
      <w:r>
        <w:rPr>
          <w:rFonts w:ascii="Calibri" w:eastAsia="Calibri" w:hAnsi="Calibri" w:cs="Calibri"/>
          <w:color w:val="000000"/>
          <w:sz w:val="20"/>
          <w:szCs w:val="20"/>
        </w:rPr>
        <w:t>Budget Approval</w:t>
      </w:r>
    </w:p>
    <w:p w14:paraId="2B6726B4" w14:textId="2DB99B04" w:rsidR="00EB5542" w:rsidRPr="00092439" w:rsidRDefault="00EB5542" w:rsidP="00EB5542">
      <w:pPr>
        <w:pStyle w:val="ListParagraph"/>
        <w:numPr>
          <w:ilvl w:val="0"/>
          <w:numId w:val="14"/>
        </w:numPr>
        <w:rPr>
          <w:rFonts w:ascii="Calibri" w:hAnsi="Calibri" w:cs="Calibri"/>
          <w:sz w:val="20"/>
          <w:szCs w:val="20"/>
        </w:rPr>
      </w:pPr>
      <w:r w:rsidRPr="00092439">
        <w:rPr>
          <w:rFonts w:ascii="Calibri" w:hAnsi="Calibri" w:cs="Calibri"/>
          <w:sz w:val="20"/>
          <w:szCs w:val="20"/>
        </w:rPr>
        <w:t>Budget for 202</w:t>
      </w:r>
      <w:r>
        <w:rPr>
          <w:rFonts w:ascii="Calibri" w:hAnsi="Calibri" w:cs="Calibri"/>
          <w:sz w:val="20"/>
          <w:szCs w:val="20"/>
        </w:rPr>
        <w:t>6</w:t>
      </w:r>
      <w:r w:rsidRPr="00092439">
        <w:rPr>
          <w:rFonts w:ascii="Calibri" w:hAnsi="Calibri" w:cs="Calibri"/>
          <w:sz w:val="20"/>
          <w:szCs w:val="20"/>
        </w:rPr>
        <w:t>-202</w:t>
      </w:r>
      <w:r>
        <w:rPr>
          <w:rFonts w:ascii="Calibri" w:hAnsi="Calibri" w:cs="Calibri"/>
          <w:sz w:val="20"/>
          <w:szCs w:val="20"/>
        </w:rPr>
        <w:t>7</w:t>
      </w:r>
      <w:r w:rsidRPr="00092439">
        <w:rPr>
          <w:rFonts w:ascii="Calibri" w:hAnsi="Calibri" w:cs="Calibri"/>
          <w:sz w:val="20"/>
          <w:szCs w:val="20"/>
        </w:rPr>
        <w:t xml:space="preserve"> fiscal year</w:t>
      </w:r>
    </w:p>
    <w:p w14:paraId="2F44952B" w14:textId="700B1220" w:rsidR="00EB5542" w:rsidRPr="00092439" w:rsidRDefault="00EB5542" w:rsidP="00EB5542">
      <w:pPr>
        <w:pStyle w:val="ListParagraph"/>
        <w:jc w:val="both"/>
        <w:rPr>
          <w:rFonts w:ascii="Calibri" w:hAnsi="Calibri" w:cs="Calibri"/>
          <w:sz w:val="20"/>
          <w:szCs w:val="20"/>
          <w:shd w:val="clear" w:color="auto" w:fill="FFFFFF"/>
        </w:rPr>
      </w:pPr>
      <w:r w:rsidRPr="00092439">
        <w:rPr>
          <w:rFonts w:ascii="Calibri" w:hAnsi="Calibri" w:cs="Calibri"/>
          <w:sz w:val="20"/>
          <w:szCs w:val="20"/>
          <w:shd w:val="clear" w:color="auto" w:fill="FFFFFF"/>
        </w:rPr>
        <w:t>The following budgets shall be adopted for the 2</w:t>
      </w:r>
      <w:r>
        <w:rPr>
          <w:rFonts w:ascii="Calibri" w:hAnsi="Calibri" w:cs="Calibri"/>
          <w:sz w:val="20"/>
          <w:szCs w:val="20"/>
          <w:shd w:val="clear" w:color="auto" w:fill="FFFFFF"/>
        </w:rPr>
        <w:t>6</w:t>
      </w:r>
      <w:r w:rsidRPr="00092439">
        <w:rPr>
          <w:rFonts w:ascii="Calibri" w:hAnsi="Calibri" w:cs="Calibri"/>
          <w:sz w:val="20"/>
          <w:szCs w:val="20"/>
          <w:shd w:val="clear" w:color="auto" w:fill="FFFFFF"/>
        </w:rPr>
        <w:t>/2</w:t>
      </w:r>
      <w:r>
        <w:rPr>
          <w:rFonts w:ascii="Calibri" w:hAnsi="Calibri" w:cs="Calibri"/>
          <w:sz w:val="20"/>
          <w:szCs w:val="20"/>
          <w:shd w:val="clear" w:color="auto" w:fill="FFFFFF"/>
        </w:rPr>
        <w:t>7</w:t>
      </w:r>
      <w:r w:rsidRPr="00092439">
        <w:rPr>
          <w:rFonts w:ascii="Calibri" w:hAnsi="Calibri" w:cs="Calibri"/>
          <w:sz w:val="20"/>
          <w:szCs w:val="20"/>
          <w:shd w:val="clear" w:color="auto" w:fill="FFFFFF"/>
        </w:rPr>
        <w:t xml:space="preserve"> fiscal year:</w:t>
      </w:r>
    </w:p>
    <w:p w14:paraId="751B5AED" w14:textId="0A67E8B0" w:rsidR="00EB5542" w:rsidRPr="00092439" w:rsidRDefault="00EB5542" w:rsidP="00EB5542">
      <w:pPr>
        <w:pStyle w:val="ListParagraph"/>
        <w:jc w:val="both"/>
        <w:rPr>
          <w:rFonts w:ascii="Calibri" w:hAnsi="Calibri" w:cs="Calibri"/>
          <w:sz w:val="20"/>
          <w:szCs w:val="20"/>
          <w:shd w:val="clear" w:color="auto" w:fill="FFFFFF"/>
        </w:rPr>
      </w:pPr>
      <w:r w:rsidRPr="00092439">
        <w:rPr>
          <w:rFonts w:ascii="Calibri" w:hAnsi="Calibri" w:cs="Calibri"/>
          <w:sz w:val="20"/>
          <w:szCs w:val="20"/>
          <w:shd w:val="clear" w:color="auto" w:fill="FFFFFF"/>
        </w:rPr>
        <w:t>830001 – Fire</w:t>
      </w:r>
      <w:r w:rsidRPr="00092439">
        <w:rPr>
          <w:rFonts w:ascii="Calibri" w:hAnsi="Calibri" w:cs="Calibri"/>
          <w:sz w:val="20"/>
          <w:szCs w:val="20"/>
          <w:shd w:val="clear" w:color="auto" w:fill="FFFFFF"/>
        </w:rPr>
        <w:tab/>
      </w:r>
      <w:r w:rsidRPr="00092439">
        <w:rPr>
          <w:rFonts w:ascii="Calibri" w:hAnsi="Calibri" w:cs="Calibri"/>
          <w:sz w:val="20"/>
          <w:szCs w:val="20"/>
          <w:shd w:val="clear" w:color="auto" w:fill="FFFFFF"/>
        </w:rPr>
        <w:tab/>
        <w:t>Revenue:  $</w:t>
      </w:r>
      <w:r>
        <w:rPr>
          <w:rFonts w:ascii="Calibri" w:hAnsi="Calibri" w:cs="Calibri"/>
          <w:sz w:val="20"/>
          <w:szCs w:val="20"/>
          <w:shd w:val="clear" w:color="auto" w:fill="FFFFFF"/>
        </w:rPr>
        <w:t>455,000</w:t>
      </w:r>
      <w:r w:rsidRPr="00092439">
        <w:rPr>
          <w:rFonts w:ascii="Calibri" w:hAnsi="Calibri" w:cs="Calibri"/>
          <w:sz w:val="20"/>
          <w:szCs w:val="20"/>
          <w:shd w:val="clear" w:color="auto" w:fill="FFFFFF"/>
        </w:rPr>
        <w:tab/>
      </w:r>
      <w:r w:rsidRPr="00092439">
        <w:rPr>
          <w:rFonts w:ascii="Calibri" w:hAnsi="Calibri" w:cs="Calibri"/>
          <w:sz w:val="20"/>
          <w:szCs w:val="20"/>
          <w:shd w:val="clear" w:color="auto" w:fill="FFFFFF"/>
        </w:rPr>
        <w:tab/>
        <w:t>Expenditures:  $</w:t>
      </w:r>
      <w:r>
        <w:rPr>
          <w:rFonts w:ascii="Calibri" w:hAnsi="Calibri" w:cs="Calibri"/>
          <w:sz w:val="20"/>
          <w:szCs w:val="20"/>
          <w:shd w:val="clear" w:color="auto" w:fill="FFFFFF"/>
        </w:rPr>
        <w:t>375,500</w:t>
      </w:r>
    </w:p>
    <w:p w14:paraId="357C1ACD" w14:textId="4F161B0C" w:rsidR="00EB5542" w:rsidRPr="00092439" w:rsidRDefault="00EB5542" w:rsidP="00EB5542">
      <w:pPr>
        <w:pStyle w:val="ListParagraph"/>
        <w:jc w:val="both"/>
        <w:rPr>
          <w:rFonts w:ascii="Calibri" w:hAnsi="Calibri" w:cs="Calibri"/>
          <w:sz w:val="20"/>
          <w:szCs w:val="20"/>
          <w:shd w:val="clear" w:color="auto" w:fill="FFFFFF"/>
        </w:rPr>
      </w:pPr>
      <w:r w:rsidRPr="00092439">
        <w:rPr>
          <w:rFonts w:ascii="Calibri" w:hAnsi="Calibri" w:cs="Calibri"/>
          <w:sz w:val="20"/>
          <w:szCs w:val="20"/>
          <w:shd w:val="clear" w:color="auto" w:fill="FFFFFF"/>
        </w:rPr>
        <w:t>830002 – AMB</w:t>
      </w:r>
      <w:r w:rsidRPr="00092439">
        <w:rPr>
          <w:rFonts w:ascii="Calibri" w:hAnsi="Calibri" w:cs="Calibri"/>
          <w:sz w:val="20"/>
          <w:szCs w:val="20"/>
          <w:shd w:val="clear" w:color="auto" w:fill="FFFFFF"/>
        </w:rPr>
        <w:tab/>
      </w:r>
      <w:r w:rsidRPr="00092439">
        <w:rPr>
          <w:rFonts w:ascii="Calibri" w:hAnsi="Calibri" w:cs="Calibri"/>
          <w:sz w:val="20"/>
          <w:szCs w:val="20"/>
          <w:shd w:val="clear" w:color="auto" w:fill="FFFFFF"/>
        </w:rPr>
        <w:tab/>
        <w:t>Revenue:  $</w:t>
      </w:r>
      <w:r w:rsidR="00D449A6">
        <w:rPr>
          <w:rFonts w:ascii="Calibri" w:hAnsi="Calibri" w:cs="Calibri"/>
          <w:sz w:val="20"/>
          <w:szCs w:val="20"/>
          <w:shd w:val="clear" w:color="auto" w:fill="FFFFFF"/>
        </w:rPr>
        <w:t>111,000</w:t>
      </w:r>
      <w:r w:rsidRPr="00092439">
        <w:rPr>
          <w:rFonts w:ascii="Calibri" w:hAnsi="Calibri" w:cs="Calibri"/>
          <w:sz w:val="20"/>
          <w:szCs w:val="20"/>
          <w:shd w:val="clear" w:color="auto" w:fill="FFFFFF"/>
        </w:rPr>
        <w:tab/>
      </w:r>
      <w:r w:rsidRPr="00092439">
        <w:rPr>
          <w:rFonts w:ascii="Calibri" w:hAnsi="Calibri" w:cs="Calibri"/>
          <w:sz w:val="20"/>
          <w:szCs w:val="20"/>
          <w:shd w:val="clear" w:color="auto" w:fill="FFFFFF"/>
        </w:rPr>
        <w:tab/>
        <w:t>Expenditures:  $</w:t>
      </w:r>
      <w:r w:rsidR="00D449A6">
        <w:rPr>
          <w:rFonts w:ascii="Calibri" w:hAnsi="Calibri" w:cs="Calibri"/>
          <w:sz w:val="20"/>
          <w:szCs w:val="20"/>
          <w:shd w:val="clear" w:color="auto" w:fill="FFFFFF"/>
        </w:rPr>
        <w:t>108,600</w:t>
      </w:r>
    </w:p>
    <w:p w14:paraId="751D091B" w14:textId="5837147A" w:rsidR="00EB5542" w:rsidRPr="00092439" w:rsidRDefault="00EB5542" w:rsidP="00EB5542">
      <w:pPr>
        <w:pStyle w:val="ListParagraph"/>
        <w:jc w:val="both"/>
        <w:rPr>
          <w:rFonts w:ascii="Calibri" w:hAnsi="Calibri" w:cs="Calibri"/>
          <w:sz w:val="20"/>
          <w:szCs w:val="20"/>
          <w:shd w:val="clear" w:color="auto" w:fill="FFFFFF"/>
        </w:rPr>
      </w:pPr>
      <w:r w:rsidRPr="00092439">
        <w:rPr>
          <w:rFonts w:ascii="Calibri" w:hAnsi="Calibri" w:cs="Calibri"/>
          <w:sz w:val="20"/>
          <w:szCs w:val="20"/>
          <w:shd w:val="clear" w:color="auto" w:fill="FFFFFF"/>
        </w:rPr>
        <w:t>830101 – ACO</w:t>
      </w:r>
      <w:r w:rsidRPr="00092439">
        <w:rPr>
          <w:rFonts w:ascii="Calibri" w:hAnsi="Calibri" w:cs="Calibri"/>
          <w:sz w:val="20"/>
          <w:szCs w:val="20"/>
          <w:shd w:val="clear" w:color="auto" w:fill="FFFFFF"/>
        </w:rPr>
        <w:tab/>
      </w:r>
      <w:r w:rsidRPr="00092439">
        <w:rPr>
          <w:rFonts w:ascii="Calibri" w:hAnsi="Calibri" w:cs="Calibri"/>
          <w:sz w:val="20"/>
          <w:szCs w:val="20"/>
          <w:shd w:val="clear" w:color="auto" w:fill="FFFFFF"/>
        </w:rPr>
        <w:tab/>
        <w:t>Revenue:  $0</w:t>
      </w:r>
      <w:r w:rsidRPr="00092439">
        <w:rPr>
          <w:rFonts w:ascii="Calibri" w:hAnsi="Calibri" w:cs="Calibri"/>
          <w:sz w:val="20"/>
          <w:szCs w:val="20"/>
          <w:shd w:val="clear" w:color="auto" w:fill="FFFFFF"/>
        </w:rPr>
        <w:tab/>
      </w:r>
      <w:r w:rsidRPr="00092439">
        <w:rPr>
          <w:rFonts w:ascii="Calibri" w:hAnsi="Calibri" w:cs="Calibri"/>
          <w:sz w:val="20"/>
          <w:szCs w:val="20"/>
          <w:shd w:val="clear" w:color="auto" w:fill="FFFFFF"/>
        </w:rPr>
        <w:tab/>
      </w:r>
      <w:r w:rsidRPr="00092439">
        <w:rPr>
          <w:rFonts w:ascii="Calibri" w:hAnsi="Calibri" w:cs="Calibri"/>
          <w:sz w:val="20"/>
          <w:szCs w:val="20"/>
          <w:shd w:val="clear" w:color="auto" w:fill="FFFFFF"/>
        </w:rPr>
        <w:tab/>
        <w:t>Expenditures:  $</w:t>
      </w:r>
      <w:r>
        <w:rPr>
          <w:rFonts w:ascii="Calibri" w:hAnsi="Calibri" w:cs="Calibri"/>
          <w:sz w:val="20"/>
          <w:szCs w:val="20"/>
          <w:shd w:val="clear" w:color="auto" w:fill="FFFFFF"/>
        </w:rPr>
        <w:t>1</w:t>
      </w:r>
      <w:r w:rsidR="00D449A6">
        <w:rPr>
          <w:rFonts w:ascii="Calibri" w:hAnsi="Calibri" w:cs="Calibri"/>
          <w:sz w:val="20"/>
          <w:szCs w:val="20"/>
          <w:shd w:val="clear" w:color="auto" w:fill="FFFFFF"/>
        </w:rPr>
        <w:t>60,300.00</w:t>
      </w:r>
    </w:p>
    <w:p w14:paraId="75F33A74" w14:textId="407225CB" w:rsidR="00EB5542" w:rsidRPr="00092439" w:rsidRDefault="00EB5542" w:rsidP="00EB5542">
      <w:pPr>
        <w:pStyle w:val="ListParagraph"/>
        <w:jc w:val="both"/>
        <w:rPr>
          <w:rFonts w:ascii="Calibri" w:hAnsi="Calibri" w:cs="Calibri"/>
          <w:sz w:val="20"/>
          <w:szCs w:val="20"/>
          <w:shd w:val="clear" w:color="auto" w:fill="FFFFFF"/>
        </w:rPr>
      </w:pPr>
      <w:r w:rsidRPr="00092439">
        <w:rPr>
          <w:rFonts w:ascii="Calibri" w:hAnsi="Calibri" w:cs="Calibri"/>
          <w:sz w:val="20"/>
          <w:szCs w:val="20"/>
          <w:shd w:val="clear" w:color="auto" w:fill="FFFFFF"/>
        </w:rPr>
        <w:t>830501 – Wildland</w:t>
      </w:r>
      <w:r w:rsidRPr="00092439">
        <w:rPr>
          <w:rFonts w:ascii="Calibri" w:hAnsi="Calibri" w:cs="Calibri"/>
          <w:sz w:val="20"/>
          <w:szCs w:val="20"/>
          <w:shd w:val="clear" w:color="auto" w:fill="FFFFFF"/>
        </w:rPr>
        <w:tab/>
        <w:t>Revenue:  $</w:t>
      </w:r>
      <w:r w:rsidR="00D449A6">
        <w:rPr>
          <w:rFonts w:ascii="Calibri" w:hAnsi="Calibri" w:cs="Calibri"/>
          <w:sz w:val="20"/>
          <w:szCs w:val="20"/>
          <w:shd w:val="clear" w:color="auto" w:fill="FFFFFF"/>
        </w:rPr>
        <w:t>1,100,000</w:t>
      </w:r>
      <w:r w:rsidRPr="00092439">
        <w:rPr>
          <w:rFonts w:ascii="Calibri" w:hAnsi="Calibri" w:cs="Calibri"/>
          <w:sz w:val="20"/>
          <w:szCs w:val="20"/>
          <w:shd w:val="clear" w:color="auto" w:fill="FFFFFF"/>
        </w:rPr>
        <w:tab/>
      </w:r>
      <w:r w:rsidRPr="00092439">
        <w:rPr>
          <w:rFonts w:ascii="Calibri" w:hAnsi="Calibri" w:cs="Calibri"/>
          <w:sz w:val="20"/>
          <w:szCs w:val="20"/>
          <w:shd w:val="clear" w:color="auto" w:fill="FFFFFF"/>
        </w:rPr>
        <w:tab/>
        <w:t>Expenditures:  $</w:t>
      </w:r>
      <w:r>
        <w:rPr>
          <w:rFonts w:ascii="Calibri" w:hAnsi="Calibri" w:cs="Calibri"/>
          <w:sz w:val="20"/>
          <w:szCs w:val="20"/>
          <w:shd w:val="clear" w:color="auto" w:fill="FFFFFF"/>
        </w:rPr>
        <w:t>9</w:t>
      </w:r>
      <w:r w:rsidR="00D449A6">
        <w:rPr>
          <w:rFonts w:ascii="Calibri" w:hAnsi="Calibri" w:cs="Calibri"/>
          <w:sz w:val="20"/>
          <w:szCs w:val="20"/>
          <w:shd w:val="clear" w:color="auto" w:fill="FFFFFF"/>
        </w:rPr>
        <w:t>40,400</w:t>
      </w:r>
    </w:p>
    <w:p w14:paraId="0F1678D8" w14:textId="4C7143B2" w:rsidR="00EB5542" w:rsidRPr="00092439" w:rsidRDefault="00EB5542" w:rsidP="00EB5542">
      <w:pPr>
        <w:pStyle w:val="ListParagraph"/>
        <w:jc w:val="both"/>
        <w:rPr>
          <w:rFonts w:ascii="Calibri" w:hAnsi="Calibri" w:cs="Calibri"/>
          <w:sz w:val="20"/>
          <w:szCs w:val="20"/>
          <w:shd w:val="clear" w:color="auto" w:fill="FFFFFF"/>
        </w:rPr>
      </w:pPr>
      <w:r w:rsidRPr="00092439">
        <w:rPr>
          <w:rFonts w:ascii="Calibri" w:hAnsi="Calibri" w:cs="Calibri"/>
          <w:sz w:val="20"/>
          <w:szCs w:val="20"/>
          <w:shd w:val="clear" w:color="auto" w:fill="FFFFFF"/>
        </w:rPr>
        <w:t xml:space="preserve">Budget breakdowns will be </w:t>
      </w:r>
      <w:r w:rsidR="000A569A">
        <w:rPr>
          <w:rFonts w:ascii="Calibri" w:hAnsi="Calibri" w:cs="Calibri"/>
          <w:sz w:val="20"/>
          <w:szCs w:val="20"/>
          <w:shd w:val="clear" w:color="auto" w:fill="FFFFFF"/>
        </w:rPr>
        <w:t xml:space="preserve">included </w:t>
      </w:r>
      <w:r w:rsidRPr="00092439">
        <w:rPr>
          <w:rFonts w:ascii="Calibri" w:hAnsi="Calibri" w:cs="Calibri"/>
          <w:sz w:val="20"/>
          <w:szCs w:val="20"/>
          <w:shd w:val="clear" w:color="auto" w:fill="FFFFFF"/>
        </w:rPr>
        <w:t xml:space="preserve">for accounting purposes for the </w:t>
      </w:r>
      <w:r w:rsidR="0037287A">
        <w:rPr>
          <w:rFonts w:ascii="Calibri" w:hAnsi="Calibri" w:cs="Calibri"/>
          <w:sz w:val="20"/>
          <w:szCs w:val="20"/>
          <w:shd w:val="clear" w:color="auto" w:fill="FFFFFF"/>
        </w:rPr>
        <w:t>A</w:t>
      </w:r>
      <w:r w:rsidRPr="00092439">
        <w:rPr>
          <w:rFonts w:ascii="Calibri" w:hAnsi="Calibri" w:cs="Calibri"/>
          <w:sz w:val="20"/>
          <w:szCs w:val="20"/>
          <w:shd w:val="clear" w:color="auto" w:fill="FFFFFF"/>
        </w:rPr>
        <w:t xml:space="preserve">uditor’s office.  </w:t>
      </w:r>
    </w:p>
    <w:p w14:paraId="24669649" w14:textId="37825097" w:rsidR="006119BE" w:rsidRDefault="00D449A6" w:rsidP="00C50464">
      <w:pPr>
        <w:tabs>
          <w:tab w:val="left" w:pos="7080"/>
        </w:tabs>
        <w:rPr>
          <w:rFonts w:ascii="Calibri" w:eastAsia="Calibri" w:hAnsi="Calibri" w:cs="Calibri"/>
          <w:sz w:val="20"/>
          <w:szCs w:val="20"/>
        </w:rPr>
      </w:pPr>
      <w:r>
        <w:rPr>
          <w:rFonts w:ascii="Calibri" w:eastAsia="Calibri" w:hAnsi="Calibri" w:cs="Calibri"/>
          <w:sz w:val="20"/>
          <w:szCs w:val="20"/>
        </w:rPr>
        <w:t xml:space="preserve">               </w:t>
      </w:r>
      <w:r w:rsidR="00C50464">
        <w:rPr>
          <w:rFonts w:ascii="Calibri" w:eastAsia="Calibri" w:hAnsi="Calibri" w:cs="Calibri"/>
          <w:sz w:val="20"/>
          <w:szCs w:val="20"/>
        </w:rPr>
        <w:t xml:space="preserve"> First: </w:t>
      </w:r>
      <w:r>
        <w:rPr>
          <w:rFonts w:ascii="Calibri" w:eastAsia="Calibri" w:hAnsi="Calibri" w:cs="Calibri"/>
          <w:sz w:val="20"/>
          <w:szCs w:val="20"/>
        </w:rPr>
        <w:t>Brian Howard</w:t>
      </w:r>
      <w:r w:rsidR="00C50464">
        <w:rPr>
          <w:rFonts w:ascii="Calibri" w:eastAsia="Calibri" w:hAnsi="Calibri" w:cs="Calibri"/>
          <w:sz w:val="20"/>
          <w:szCs w:val="20"/>
        </w:rPr>
        <w:t xml:space="preserve">            Seconded:</w:t>
      </w:r>
      <w:r w:rsidR="002C0C23">
        <w:rPr>
          <w:rFonts w:ascii="Calibri" w:eastAsia="Calibri" w:hAnsi="Calibri" w:cs="Calibri"/>
          <w:sz w:val="20"/>
          <w:szCs w:val="20"/>
        </w:rPr>
        <w:t xml:space="preserve"> </w:t>
      </w:r>
      <w:r>
        <w:rPr>
          <w:rFonts w:ascii="Calibri" w:eastAsia="Calibri" w:hAnsi="Calibri" w:cs="Calibri"/>
          <w:sz w:val="20"/>
          <w:szCs w:val="20"/>
        </w:rPr>
        <w:t>Callie Peek</w:t>
      </w:r>
      <w:r w:rsidR="00C50464">
        <w:rPr>
          <w:rFonts w:ascii="Calibri" w:eastAsia="Calibri" w:hAnsi="Calibri" w:cs="Calibri"/>
          <w:sz w:val="20"/>
          <w:szCs w:val="20"/>
        </w:rPr>
        <w:t xml:space="preserve">    </w:t>
      </w:r>
      <w:r w:rsidR="00487C06">
        <w:rPr>
          <w:rFonts w:ascii="Calibri" w:eastAsia="Calibri" w:hAnsi="Calibri" w:cs="Calibri"/>
          <w:sz w:val="20"/>
          <w:szCs w:val="20"/>
        </w:rPr>
        <w:t xml:space="preserve">      </w:t>
      </w:r>
      <w:r w:rsidR="00C50464">
        <w:rPr>
          <w:rFonts w:ascii="Calibri" w:eastAsia="Calibri" w:hAnsi="Calibri" w:cs="Calibri"/>
          <w:sz w:val="20"/>
          <w:szCs w:val="20"/>
        </w:rPr>
        <w:t xml:space="preserve"> All in favor</w:t>
      </w:r>
    </w:p>
    <w:p w14:paraId="243196CD" w14:textId="5A4C87C8" w:rsidR="00487C06" w:rsidRDefault="00D449A6" w:rsidP="00487C06">
      <w:pPr>
        <w:pStyle w:val="ListParagraph"/>
        <w:numPr>
          <w:ilvl w:val="0"/>
          <w:numId w:val="18"/>
        </w:numPr>
        <w:tabs>
          <w:tab w:val="left" w:pos="7080"/>
        </w:tabs>
        <w:rPr>
          <w:rFonts w:ascii="Calibri" w:eastAsia="Calibri" w:hAnsi="Calibri" w:cs="Calibri"/>
          <w:sz w:val="20"/>
          <w:szCs w:val="20"/>
        </w:rPr>
      </w:pPr>
      <w:r>
        <w:rPr>
          <w:rFonts w:ascii="Calibri" w:eastAsia="Calibri" w:hAnsi="Calibri" w:cs="Calibri"/>
          <w:sz w:val="20"/>
          <w:szCs w:val="20"/>
        </w:rPr>
        <w:t>Hurst Tool</w:t>
      </w:r>
      <w:r w:rsidR="00966D53">
        <w:rPr>
          <w:rFonts w:ascii="Calibri" w:eastAsia="Calibri" w:hAnsi="Calibri" w:cs="Calibri"/>
          <w:sz w:val="20"/>
          <w:szCs w:val="20"/>
        </w:rPr>
        <w:t>s</w:t>
      </w:r>
    </w:p>
    <w:p w14:paraId="74D194D7" w14:textId="1624781C" w:rsidR="00487C06" w:rsidRDefault="00487C06" w:rsidP="00487C06">
      <w:pPr>
        <w:pStyle w:val="ListParagraph"/>
        <w:tabs>
          <w:tab w:val="left" w:pos="7080"/>
        </w:tabs>
        <w:rPr>
          <w:rFonts w:ascii="Calibri" w:eastAsia="Calibri" w:hAnsi="Calibri" w:cs="Calibri"/>
          <w:sz w:val="20"/>
          <w:szCs w:val="20"/>
        </w:rPr>
      </w:pPr>
      <w:r>
        <w:rPr>
          <w:rFonts w:ascii="Calibri" w:eastAsia="Calibri" w:hAnsi="Calibri" w:cs="Calibri"/>
          <w:sz w:val="20"/>
          <w:szCs w:val="20"/>
        </w:rPr>
        <w:t xml:space="preserve">Motion to purchase </w:t>
      </w:r>
      <w:r w:rsidR="008B5DCA">
        <w:rPr>
          <w:rFonts w:ascii="Calibri" w:eastAsia="Calibri" w:hAnsi="Calibri" w:cs="Calibri"/>
          <w:sz w:val="20"/>
          <w:szCs w:val="20"/>
        </w:rPr>
        <w:t xml:space="preserve">Hurst </w:t>
      </w:r>
      <w:r>
        <w:rPr>
          <w:rFonts w:ascii="Calibri" w:eastAsia="Calibri" w:hAnsi="Calibri" w:cs="Calibri"/>
          <w:sz w:val="20"/>
          <w:szCs w:val="20"/>
        </w:rPr>
        <w:t xml:space="preserve">tools from </w:t>
      </w:r>
      <w:r w:rsidR="00951922">
        <w:rPr>
          <w:rFonts w:ascii="Calibri" w:eastAsia="Calibri" w:hAnsi="Calibri" w:cs="Calibri"/>
          <w:sz w:val="20"/>
          <w:szCs w:val="20"/>
        </w:rPr>
        <w:t xml:space="preserve">LN </w:t>
      </w:r>
      <w:r>
        <w:rPr>
          <w:rFonts w:ascii="Calibri" w:eastAsia="Calibri" w:hAnsi="Calibri" w:cs="Calibri"/>
          <w:sz w:val="20"/>
          <w:szCs w:val="20"/>
        </w:rPr>
        <w:t>Curtis, not to exceed $30,000.00</w:t>
      </w:r>
    </w:p>
    <w:p w14:paraId="3D8C8C7B" w14:textId="3F194554" w:rsidR="00487C06" w:rsidRPr="00487C06" w:rsidRDefault="00487C06" w:rsidP="00487C06">
      <w:pPr>
        <w:pStyle w:val="ListParagraph"/>
        <w:tabs>
          <w:tab w:val="left" w:pos="7080"/>
        </w:tabs>
        <w:rPr>
          <w:rFonts w:ascii="Calibri" w:eastAsia="Calibri" w:hAnsi="Calibri" w:cs="Calibri"/>
          <w:sz w:val="20"/>
          <w:szCs w:val="20"/>
        </w:rPr>
      </w:pPr>
      <w:r>
        <w:rPr>
          <w:rFonts w:ascii="Calibri" w:eastAsia="Calibri" w:hAnsi="Calibri" w:cs="Calibri"/>
          <w:sz w:val="20"/>
          <w:szCs w:val="20"/>
        </w:rPr>
        <w:t>First: Brian Howard             Seconded: Pete Schlieker     All in favor</w:t>
      </w:r>
    </w:p>
    <w:p w14:paraId="42AEA040" w14:textId="10EB8397" w:rsidR="00D449A6" w:rsidRPr="00D449A6" w:rsidRDefault="0037287A" w:rsidP="00D449A6">
      <w:pPr>
        <w:pStyle w:val="ListParagraph"/>
        <w:tabs>
          <w:tab w:val="left" w:pos="7080"/>
        </w:tabs>
        <w:rPr>
          <w:rFonts w:ascii="Calibri" w:eastAsia="Calibri" w:hAnsi="Calibri" w:cs="Calibri"/>
          <w:sz w:val="20"/>
          <w:szCs w:val="20"/>
        </w:rPr>
      </w:pPr>
      <w:r>
        <w:rPr>
          <w:rFonts w:ascii="Calibri" w:eastAsia="Calibri" w:hAnsi="Calibri" w:cs="Calibri"/>
          <w:sz w:val="20"/>
          <w:szCs w:val="20"/>
        </w:rPr>
        <w:t xml:space="preserve"> </w:t>
      </w:r>
    </w:p>
    <w:p w14:paraId="516A4AFF" w14:textId="3B325DF9" w:rsidR="00B31235" w:rsidRPr="002C0C23" w:rsidRDefault="00B31235" w:rsidP="002C0C23">
      <w:pPr>
        <w:pStyle w:val="ListParagraph"/>
        <w:tabs>
          <w:tab w:val="left" w:pos="7080"/>
        </w:tabs>
        <w:rPr>
          <w:rFonts w:ascii="Calibri" w:eastAsia="Calibri" w:hAnsi="Calibri" w:cs="Calibri"/>
          <w:sz w:val="20"/>
          <w:szCs w:val="20"/>
        </w:rPr>
      </w:pPr>
    </w:p>
    <w:p w14:paraId="690AF14A" w14:textId="1829BFBF" w:rsidR="00B751E8" w:rsidRPr="000F69E5" w:rsidRDefault="00000000" w:rsidP="000F69E5">
      <w:pPr>
        <w:pBdr>
          <w:top w:val="nil"/>
          <w:left w:val="nil"/>
          <w:bottom w:val="nil"/>
          <w:right w:val="nil"/>
          <w:between w:val="nil"/>
        </w:pBdr>
        <w:jc w:val="both"/>
        <w:rPr>
          <w:rFonts w:ascii="Calibri" w:eastAsia="Calibri" w:hAnsi="Calibri" w:cs="Calibri"/>
          <w:color w:val="000000"/>
          <w:sz w:val="20"/>
          <w:szCs w:val="20"/>
        </w:rPr>
      </w:pPr>
      <w:r w:rsidRPr="000F69E5">
        <w:rPr>
          <w:rFonts w:ascii="Calibri" w:eastAsia="Calibri" w:hAnsi="Calibri" w:cs="Calibri"/>
          <w:b/>
          <w:sz w:val="20"/>
          <w:szCs w:val="20"/>
        </w:rPr>
        <w:t xml:space="preserve">REPORTS  </w:t>
      </w:r>
    </w:p>
    <w:p w14:paraId="63D79CD1" w14:textId="69A87642" w:rsidR="00B751E8" w:rsidRDefault="00000000">
      <w:pPr>
        <w:jc w:val="both"/>
        <w:rPr>
          <w:rFonts w:ascii="Calibri" w:eastAsia="Calibri" w:hAnsi="Calibri" w:cs="Calibri"/>
          <w:sz w:val="20"/>
          <w:szCs w:val="20"/>
        </w:rPr>
      </w:pPr>
      <w:r>
        <w:rPr>
          <w:rFonts w:ascii="Calibri" w:eastAsia="Calibri" w:hAnsi="Calibri" w:cs="Calibri"/>
          <w:sz w:val="20"/>
          <w:szCs w:val="20"/>
        </w:rPr>
        <w:t>Update from the Chief</w:t>
      </w:r>
    </w:p>
    <w:p w14:paraId="69881979" w14:textId="721D24AC" w:rsidR="00A664C9" w:rsidRDefault="00487C06" w:rsidP="002C0C23">
      <w:pPr>
        <w:numPr>
          <w:ilvl w:val="0"/>
          <w:numId w:val="3"/>
        </w:num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 xml:space="preserve">We would like to acknowledge the passing of one of our members in an off-duty incident. We appreciate the contributions to the department this member made and send our deepest condolences to the family. </w:t>
      </w:r>
    </w:p>
    <w:p w14:paraId="53947A99" w14:textId="17E6C6C2" w:rsidR="00487C06" w:rsidRDefault="008B346B" w:rsidP="002C0C23">
      <w:pPr>
        <w:numPr>
          <w:ilvl w:val="0"/>
          <w:numId w:val="3"/>
        </w:num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On Wednesday the 10</w:t>
      </w:r>
      <w:r w:rsidRPr="008B346B">
        <w:rPr>
          <w:rFonts w:ascii="Calibri" w:eastAsia="Calibri" w:hAnsi="Calibri" w:cs="Calibri"/>
          <w:color w:val="000000"/>
          <w:sz w:val="20"/>
          <w:szCs w:val="20"/>
          <w:vertAlign w:val="superscript"/>
        </w:rPr>
        <w:t>th</w:t>
      </w:r>
      <w:r w:rsidR="00951922">
        <w:rPr>
          <w:rFonts w:ascii="Calibri" w:eastAsia="Calibri" w:hAnsi="Calibri" w:cs="Calibri"/>
          <w:color w:val="000000"/>
          <w:sz w:val="20"/>
          <w:szCs w:val="20"/>
          <w:vertAlign w:val="superscript"/>
        </w:rPr>
        <w:t xml:space="preserve">  </w:t>
      </w:r>
      <w:r w:rsidR="00951922">
        <w:rPr>
          <w:rFonts w:ascii="Calibri" w:eastAsia="Calibri" w:hAnsi="Calibri" w:cs="Calibri"/>
          <w:color w:val="000000"/>
          <w:sz w:val="20"/>
          <w:szCs w:val="20"/>
        </w:rPr>
        <w:t>of June,</w:t>
      </w:r>
      <w:r>
        <w:rPr>
          <w:rFonts w:ascii="Calibri" w:eastAsia="Calibri" w:hAnsi="Calibri" w:cs="Calibri"/>
          <w:color w:val="000000"/>
          <w:sz w:val="20"/>
          <w:szCs w:val="20"/>
        </w:rPr>
        <w:t xml:space="preserve"> Chief Damon along with Eric Abrams from CalFire went to the reservation to do a dispensable space/ wildland day with about 14 kids who were interested.  </w:t>
      </w:r>
    </w:p>
    <w:p w14:paraId="575B19A7" w14:textId="59D239DA" w:rsidR="00487C06" w:rsidRDefault="00487C06" w:rsidP="002C0C23">
      <w:pPr>
        <w:numPr>
          <w:ilvl w:val="0"/>
          <w:numId w:val="3"/>
        </w:num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 xml:space="preserve">To wrap the 2 new engines in yellow </w:t>
      </w:r>
      <w:r w:rsidR="008B346B">
        <w:rPr>
          <w:rFonts w:ascii="Calibri" w:eastAsia="Calibri" w:hAnsi="Calibri" w:cs="Calibri"/>
          <w:color w:val="000000"/>
          <w:sz w:val="20"/>
          <w:szCs w:val="20"/>
        </w:rPr>
        <w:t xml:space="preserve">it would cost approximately $8,000 to $10,000. Once engines are in our possession a decision can be made about whether they are to be wrapped or remaining red. </w:t>
      </w:r>
    </w:p>
    <w:p w14:paraId="463E58D8" w14:textId="4E4C1D9E" w:rsidR="008B346B" w:rsidRDefault="008B346B" w:rsidP="002C0C23">
      <w:pPr>
        <w:numPr>
          <w:ilvl w:val="0"/>
          <w:numId w:val="3"/>
        </w:num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lastRenderedPageBreak/>
        <w:t>We will have an update for the new HME engine in the next couple of days. It will possibly be ready to pick up on June 29</w:t>
      </w:r>
      <w:r w:rsidRPr="008B346B">
        <w:rPr>
          <w:rFonts w:ascii="Calibri" w:eastAsia="Calibri" w:hAnsi="Calibri" w:cs="Calibri"/>
          <w:color w:val="000000"/>
          <w:sz w:val="20"/>
          <w:szCs w:val="20"/>
          <w:vertAlign w:val="superscript"/>
        </w:rPr>
        <w:t>th</w:t>
      </w:r>
      <w:r>
        <w:rPr>
          <w:rFonts w:ascii="Calibri" w:eastAsia="Calibri" w:hAnsi="Calibri" w:cs="Calibri"/>
          <w:color w:val="000000"/>
          <w:sz w:val="20"/>
          <w:szCs w:val="20"/>
        </w:rPr>
        <w:t xml:space="preserve">. </w:t>
      </w:r>
    </w:p>
    <w:p w14:paraId="3037D55A" w14:textId="38F82D93" w:rsidR="008B346B" w:rsidRDefault="008B346B" w:rsidP="002C0C23">
      <w:pPr>
        <w:numPr>
          <w:ilvl w:val="0"/>
          <w:numId w:val="3"/>
        </w:num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The retro fit and flow testing for the SCBA machine will be done on August 20, 2026.</w:t>
      </w:r>
    </w:p>
    <w:p w14:paraId="2B840AF7" w14:textId="6350CFB4" w:rsidR="008B346B" w:rsidRDefault="008B346B" w:rsidP="002C0C23">
      <w:pPr>
        <w:numPr>
          <w:ilvl w:val="0"/>
          <w:numId w:val="3"/>
        </w:num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Sierra 35 will be out of service on Wednesday June 17</w:t>
      </w:r>
      <w:r w:rsidRPr="008B346B">
        <w:rPr>
          <w:rFonts w:ascii="Calibri" w:eastAsia="Calibri" w:hAnsi="Calibri" w:cs="Calibri"/>
          <w:color w:val="000000"/>
          <w:sz w:val="20"/>
          <w:szCs w:val="20"/>
          <w:vertAlign w:val="superscript"/>
        </w:rPr>
        <w:t>th</w:t>
      </w:r>
      <w:r>
        <w:rPr>
          <w:rFonts w:ascii="Calibri" w:eastAsia="Calibri" w:hAnsi="Calibri" w:cs="Calibri"/>
          <w:color w:val="000000"/>
          <w:sz w:val="20"/>
          <w:szCs w:val="20"/>
        </w:rPr>
        <w:t xml:space="preserve"> to have repairs done at Britts Diesel. </w:t>
      </w:r>
    </w:p>
    <w:p w14:paraId="76BD3040" w14:textId="76F2A179" w:rsidR="008B346B" w:rsidRDefault="008B346B" w:rsidP="002C0C23">
      <w:pPr>
        <w:numPr>
          <w:ilvl w:val="0"/>
          <w:numId w:val="3"/>
        </w:num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CFAA rates have gone up</w:t>
      </w:r>
      <w:r w:rsidR="004339C0">
        <w:rPr>
          <w:rFonts w:ascii="Calibri" w:eastAsia="Calibri" w:hAnsi="Calibri" w:cs="Calibri"/>
          <w:color w:val="000000"/>
          <w:sz w:val="20"/>
          <w:szCs w:val="20"/>
        </w:rPr>
        <w:t xml:space="preserve"> as well as personnel rates. </w:t>
      </w:r>
    </w:p>
    <w:p w14:paraId="23E41D57" w14:textId="4DC56D89" w:rsidR="008B346B" w:rsidRDefault="008B346B" w:rsidP="002C0C23">
      <w:pPr>
        <w:numPr>
          <w:ilvl w:val="0"/>
          <w:numId w:val="3"/>
        </w:num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 xml:space="preserve">With the significant increase </w:t>
      </w:r>
      <w:r w:rsidR="004339C0">
        <w:rPr>
          <w:rFonts w:ascii="Calibri" w:eastAsia="Calibri" w:hAnsi="Calibri" w:cs="Calibri"/>
          <w:color w:val="000000"/>
          <w:sz w:val="20"/>
          <w:szCs w:val="20"/>
        </w:rPr>
        <w:t>in</w:t>
      </w:r>
      <w:r>
        <w:rPr>
          <w:rFonts w:ascii="Calibri" w:eastAsia="Calibri" w:hAnsi="Calibri" w:cs="Calibri"/>
          <w:color w:val="000000"/>
          <w:sz w:val="20"/>
          <w:szCs w:val="20"/>
        </w:rPr>
        <w:t xml:space="preserve"> fuel </w:t>
      </w:r>
      <w:r w:rsidR="004339C0">
        <w:rPr>
          <w:rFonts w:ascii="Calibri" w:eastAsia="Calibri" w:hAnsi="Calibri" w:cs="Calibri"/>
          <w:color w:val="000000"/>
          <w:sz w:val="20"/>
          <w:szCs w:val="20"/>
        </w:rPr>
        <w:t>costs,</w:t>
      </w:r>
      <w:r>
        <w:rPr>
          <w:rFonts w:ascii="Calibri" w:eastAsia="Calibri" w:hAnsi="Calibri" w:cs="Calibri"/>
          <w:color w:val="000000"/>
          <w:sz w:val="20"/>
          <w:szCs w:val="20"/>
        </w:rPr>
        <w:t xml:space="preserve"> we requested a credit limit increase, </w:t>
      </w:r>
      <w:r w:rsidR="004339C0">
        <w:rPr>
          <w:rFonts w:ascii="Calibri" w:eastAsia="Calibri" w:hAnsi="Calibri" w:cs="Calibri"/>
          <w:color w:val="000000"/>
          <w:sz w:val="20"/>
          <w:szCs w:val="20"/>
        </w:rPr>
        <w:t xml:space="preserve">which we are </w:t>
      </w:r>
      <w:r>
        <w:rPr>
          <w:rFonts w:ascii="Calibri" w:eastAsia="Calibri" w:hAnsi="Calibri" w:cs="Calibri"/>
          <w:color w:val="000000"/>
          <w:sz w:val="20"/>
          <w:szCs w:val="20"/>
        </w:rPr>
        <w:t>still waiting for approval</w:t>
      </w:r>
      <w:r w:rsidR="004339C0">
        <w:rPr>
          <w:rFonts w:ascii="Calibri" w:eastAsia="Calibri" w:hAnsi="Calibri" w:cs="Calibri"/>
          <w:color w:val="000000"/>
          <w:sz w:val="20"/>
          <w:szCs w:val="20"/>
        </w:rPr>
        <w:t xml:space="preserve"> on. We are also looking into other options. </w:t>
      </w:r>
    </w:p>
    <w:p w14:paraId="4B17C27F" w14:textId="3D8B5ACE" w:rsidR="004339C0" w:rsidRDefault="004339C0" w:rsidP="002C0C23">
      <w:pPr>
        <w:numPr>
          <w:ilvl w:val="0"/>
          <w:numId w:val="3"/>
        </w:num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The annual OES meeting will be held in Riverside on June 16</w:t>
      </w:r>
      <w:r w:rsidRPr="004339C0">
        <w:rPr>
          <w:rFonts w:ascii="Calibri" w:eastAsia="Calibri" w:hAnsi="Calibri" w:cs="Calibri"/>
          <w:color w:val="000000"/>
          <w:sz w:val="20"/>
          <w:szCs w:val="20"/>
          <w:vertAlign w:val="superscript"/>
        </w:rPr>
        <w:t>th</w:t>
      </w:r>
      <w:r>
        <w:rPr>
          <w:rFonts w:ascii="Calibri" w:eastAsia="Calibri" w:hAnsi="Calibri" w:cs="Calibri"/>
          <w:color w:val="000000"/>
          <w:sz w:val="20"/>
          <w:szCs w:val="20"/>
        </w:rPr>
        <w:t xml:space="preserve"> which Chief Damon will be attending. </w:t>
      </w:r>
    </w:p>
    <w:p w14:paraId="510EE233" w14:textId="37482289" w:rsidR="004339C0" w:rsidRDefault="004339C0" w:rsidP="002C0C23">
      <w:pPr>
        <w:numPr>
          <w:ilvl w:val="0"/>
          <w:numId w:val="3"/>
        </w:num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Engine 2317 was having miss-fire issues after going on the Verona fire. Repairs were completed and it is back in service.</w:t>
      </w:r>
    </w:p>
    <w:p w14:paraId="3AE4C0F1" w14:textId="12A37D49" w:rsidR="00DC731B" w:rsidRDefault="00DC731B" w:rsidP="002C0C23">
      <w:pPr>
        <w:numPr>
          <w:ilvl w:val="0"/>
          <w:numId w:val="3"/>
        </w:num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 xml:space="preserve">Slideshow presentation was made to show the growth, financials, innovated solutions and future initiatives of the Department. </w:t>
      </w:r>
    </w:p>
    <w:p w14:paraId="51AC09AE" w14:textId="77777777" w:rsidR="00A843AB" w:rsidRDefault="00A843AB" w:rsidP="00A843AB">
      <w:pPr>
        <w:pBdr>
          <w:top w:val="nil"/>
          <w:left w:val="nil"/>
          <w:bottom w:val="nil"/>
          <w:right w:val="nil"/>
          <w:between w:val="nil"/>
        </w:pBdr>
        <w:jc w:val="both"/>
        <w:rPr>
          <w:rFonts w:ascii="Calibri" w:eastAsia="Calibri" w:hAnsi="Calibri" w:cs="Calibri"/>
          <w:color w:val="000000"/>
          <w:sz w:val="20"/>
          <w:szCs w:val="20"/>
          <w:highlight w:val="yellow"/>
        </w:rPr>
      </w:pPr>
    </w:p>
    <w:p w14:paraId="3B8EFF5C" w14:textId="043B2AB7" w:rsidR="00B751E8" w:rsidRDefault="00000000">
      <w:pPr>
        <w:rPr>
          <w:rFonts w:ascii="Calibri" w:eastAsia="Calibri" w:hAnsi="Calibri" w:cs="Calibri"/>
          <w:sz w:val="20"/>
          <w:szCs w:val="20"/>
          <w:highlight w:val="white"/>
        </w:rPr>
      </w:pPr>
      <w:r>
        <w:rPr>
          <w:rFonts w:ascii="Calibri" w:eastAsia="Calibri" w:hAnsi="Calibri" w:cs="Calibri"/>
          <w:sz w:val="20"/>
          <w:szCs w:val="20"/>
        </w:rPr>
        <w:t>Update from the Assistant Chief</w:t>
      </w:r>
      <w:r>
        <w:rPr>
          <w:rFonts w:ascii="Calibri" w:eastAsia="Calibri" w:hAnsi="Calibri" w:cs="Calibri"/>
          <w:sz w:val="20"/>
          <w:szCs w:val="20"/>
          <w:highlight w:val="white"/>
        </w:rPr>
        <w:t xml:space="preserve"> </w:t>
      </w:r>
    </w:p>
    <w:p w14:paraId="77E74030" w14:textId="77777777" w:rsidR="00B751E8" w:rsidRDefault="00000000">
      <w:pPr>
        <w:numPr>
          <w:ilvl w:val="0"/>
          <w:numId w:val="4"/>
        </w:numPr>
        <w:pBdr>
          <w:top w:val="nil"/>
          <w:left w:val="nil"/>
          <w:bottom w:val="nil"/>
          <w:right w:val="nil"/>
          <w:between w:val="nil"/>
        </w:pBdr>
        <w:tabs>
          <w:tab w:val="left" w:pos="1380"/>
        </w:tabs>
        <w:jc w:val="both"/>
        <w:rPr>
          <w:rFonts w:ascii="Calibri" w:eastAsia="Calibri" w:hAnsi="Calibri" w:cs="Calibri"/>
          <w:color w:val="000000"/>
          <w:sz w:val="20"/>
          <w:szCs w:val="20"/>
        </w:rPr>
      </w:pPr>
      <w:r>
        <w:rPr>
          <w:rFonts w:ascii="Calibri" w:eastAsia="Calibri" w:hAnsi="Calibri" w:cs="Calibri"/>
          <w:color w:val="000000"/>
          <w:sz w:val="20"/>
          <w:szCs w:val="20"/>
        </w:rPr>
        <w:t>None.</w:t>
      </w:r>
    </w:p>
    <w:p w14:paraId="58866588" w14:textId="77777777" w:rsidR="00182B22" w:rsidRDefault="00182B22" w:rsidP="000463ED">
      <w:pPr>
        <w:pBdr>
          <w:top w:val="nil"/>
          <w:left w:val="nil"/>
          <w:bottom w:val="nil"/>
          <w:right w:val="nil"/>
          <w:between w:val="nil"/>
        </w:pBdr>
        <w:tabs>
          <w:tab w:val="left" w:pos="1380"/>
        </w:tabs>
        <w:jc w:val="both"/>
        <w:rPr>
          <w:rFonts w:ascii="Calibri" w:eastAsia="Calibri" w:hAnsi="Calibri" w:cs="Calibri"/>
          <w:color w:val="000000"/>
          <w:sz w:val="20"/>
          <w:szCs w:val="20"/>
        </w:rPr>
      </w:pPr>
    </w:p>
    <w:p w14:paraId="0FFFAD6A" w14:textId="5CB8F0D7" w:rsidR="00B751E8" w:rsidRDefault="00000000">
      <w:pPr>
        <w:jc w:val="both"/>
        <w:rPr>
          <w:rFonts w:ascii="Calibri" w:eastAsia="Calibri" w:hAnsi="Calibri" w:cs="Calibri"/>
          <w:sz w:val="20"/>
          <w:szCs w:val="20"/>
        </w:rPr>
      </w:pPr>
      <w:r>
        <w:rPr>
          <w:rFonts w:ascii="Calibri" w:eastAsia="Calibri" w:hAnsi="Calibri" w:cs="Calibri"/>
          <w:sz w:val="20"/>
          <w:szCs w:val="20"/>
        </w:rPr>
        <w:t xml:space="preserve">Update from Commissioner </w:t>
      </w:r>
      <w:r w:rsidR="00F60A0C">
        <w:rPr>
          <w:rFonts w:ascii="Calibri" w:eastAsia="Calibri" w:hAnsi="Calibri" w:cs="Calibri"/>
          <w:sz w:val="20"/>
          <w:szCs w:val="20"/>
        </w:rPr>
        <w:t>Chair</w:t>
      </w:r>
      <w:r w:rsidR="00A843AB">
        <w:rPr>
          <w:rFonts w:ascii="Calibri" w:eastAsia="Calibri" w:hAnsi="Calibri" w:cs="Calibri"/>
          <w:sz w:val="20"/>
          <w:szCs w:val="20"/>
        </w:rPr>
        <w:t>person</w:t>
      </w:r>
      <w:r w:rsidR="00F60A0C">
        <w:rPr>
          <w:rFonts w:ascii="Calibri" w:eastAsia="Calibri" w:hAnsi="Calibri" w:cs="Calibri"/>
          <w:sz w:val="20"/>
          <w:szCs w:val="20"/>
        </w:rPr>
        <w:t xml:space="preserve"> </w:t>
      </w:r>
      <w:r w:rsidR="00241BC9">
        <w:rPr>
          <w:rFonts w:ascii="Calibri" w:eastAsia="Calibri" w:hAnsi="Calibri" w:cs="Calibri"/>
          <w:sz w:val="20"/>
          <w:szCs w:val="20"/>
        </w:rPr>
        <w:t>Loralee Mairs</w:t>
      </w:r>
    </w:p>
    <w:p w14:paraId="16239CEB" w14:textId="0ACA04C1" w:rsidR="00A843AB" w:rsidRPr="00A843AB" w:rsidRDefault="008B346B" w:rsidP="00A843AB">
      <w:pPr>
        <w:pStyle w:val="ListParagraph"/>
        <w:numPr>
          <w:ilvl w:val="0"/>
          <w:numId w:val="16"/>
        </w:numPr>
        <w:jc w:val="both"/>
        <w:rPr>
          <w:rFonts w:ascii="Calibri" w:eastAsia="Calibri" w:hAnsi="Calibri" w:cs="Calibri"/>
          <w:sz w:val="20"/>
          <w:szCs w:val="20"/>
        </w:rPr>
      </w:pPr>
      <w:r>
        <w:rPr>
          <w:rFonts w:ascii="Calibri" w:eastAsia="Calibri" w:hAnsi="Calibri" w:cs="Calibri"/>
          <w:sz w:val="20"/>
          <w:szCs w:val="20"/>
        </w:rPr>
        <w:t xml:space="preserve">None. </w:t>
      </w:r>
      <w:r w:rsidR="00A843AB">
        <w:rPr>
          <w:rFonts w:ascii="Calibri" w:eastAsia="Calibri" w:hAnsi="Calibri" w:cs="Calibri"/>
          <w:sz w:val="20"/>
          <w:szCs w:val="20"/>
        </w:rPr>
        <w:t xml:space="preserve"> </w:t>
      </w:r>
    </w:p>
    <w:p w14:paraId="5E15C39E" w14:textId="77777777" w:rsidR="000463ED" w:rsidRPr="000463ED" w:rsidRDefault="000463ED" w:rsidP="000463ED">
      <w:pPr>
        <w:pStyle w:val="ListParagraph"/>
        <w:pBdr>
          <w:top w:val="nil"/>
          <w:left w:val="nil"/>
          <w:bottom w:val="nil"/>
          <w:right w:val="nil"/>
          <w:between w:val="nil"/>
        </w:pBdr>
        <w:jc w:val="both"/>
        <w:rPr>
          <w:rFonts w:ascii="Calibri" w:eastAsia="Calibri" w:hAnsi="Calibri" w:cs="Calibri"/>
          <w:color w:val="000000"/>
          <w:sz w:val="20"/>
          <w:szCs w:val="20"/>
        </w:rPr>
      </w:pPr>
    </w:p>
    <w:p w14:paraId="03D2C3B5" w14:textId="45A44885" w:rsidR="00B751E8" w:rsidRDefault="00000000">
      <w:pPr>
        <w:rPr>
          <w:rFonts w:ascii="Calibri" w:eastAsia="Calibri" w:hAnsi="Calibri" w:cs="Calibri"/>
          <w:b/>
          <w:sz w:val="20"/>
          <w:szCs w:val="20"/>
        </w:rPr>
      </w:pPr>
      <w:r>
        <w:rPr>
          <w:rFonts w:ascii="Calibri" w:eastAsia="Calibri" w:hAnsi="Calibri" w:cs="Calibri"/>
          <w:b/>
          <w:sz w:val="20"/>
          <w:szCs w:val="20"/>
        </w:rPr>
        <w:t>PUBLIC</w:t>
      </w:r>
    </w:p>
    <w:p w14:paraId="5C412EEA" w14:textId="3A613CA8" w:rsidR="00DC731B" w:rsidRPr="00DC731B" w:rsidRDefault="00DC731B" w:rsidP="00DC731B">
      <w:pPr>
        <w:pStyle w:val="ListParagraph"/>
        <w:numPr>
          <w:ilvl w:val="0"/>
          <w:numId w:val="18"/>
        </w:numPr>
        <w:rPr>
          <w:rFonts w:ascii="Calibri" w:eastAsia="Calibri" w:hAnsi="Calibri" w:cs="Calibri"/>
          <w:b/>
          <w:sz w:val="20"/>
          <w:szCs w:val="20"/>
        </w:rPr>
      </w:pPr>
      <w:r>
        <w:rPr>
          <w:rFonts w:ascii="Calibri" w:eastAsia="Calibri" w:hAnsi="Calibri" w:cs="Calibri"/>
          <w:bCs/>
          <w:sz w:val="20"/>
          <w:szCs w:val="20"/>
        </w:rPr>
        <w:t xml:space="preserve">Ryan Carrington from the Big Pine Fire Department wanted to thank the Board for their support in sending him through the necessary classes to be signed off as a Task Force Instructing Leader. </w:t>
      </w:r>
    </w:p>
    <w:p w14:paraId="5B4B8787" w14:textId="75BD9ED4" w:rsidR="00A0208F" w:rsidRPr="000A569A" w:rsidRDefault="008B346B" w:rsidP="008B346B">
      <w:pPr>
        <w:pStyle w:val="ListParagraph"/>
        <w:numPr>
          <w:ilvl w:val="0"/>
          <w:numId w:val="14"/>
        </w:numPr>
        <w:rPr>
          <w:rFonts w:ascii="Calibri" w:eastAsia="Calibri" w:hAnsi="Calibri" w:cs="Calibri"/>
          <w:b/>
          <w:sz w:val="20"/>
          <w:szCs w:val="20"/>
        </w:rPr>
      </w:pPr>
      <w:r>
        <w:rPr>
          <w:rFonts w:ascii="Calibri" w:eastAsia="Calibri" w:hAnsi="Calibri" w:cs="Calibri"/>
          <w:bCs/>
          <w:sz w:val="20"/>
          <w:szCs w:val="20"/>
        </w:rPr>
        <w:t xml:space="preserve">Cindy Duriscoe from the Big Pine Tribal Office gave an update on the </w:t>
      </w:r>
      <w:r w:rsidR="000A569A">
        <w:rPr>
          <w:rFonts w:ascii="Calibri" w:eastAsia="Calibri" w:hAnsi="Calibri" w:cs="Calibri"/>
          <w:bCs/>
          <w:sz w:val="20"/>
          <w:szCs w:val="20"/>
        </w:rPr>
        <w:t>reservation siren to be tied into emergency call outs of the Big Pine Fire Department and would add an additional tone for bad air quality days. The pole is in place, still waiting for the siren and electrical to be installed. Proposal from Aries Electric has been received for $6,670.00 to complete the work. Currently the funding is not available.</w:t>
      </w:r>
    </w:p>
    <w:p w14:paraId="1DE403D6" w14:textId="77777777" w:rsidR="000A569A" w:rsidRDefault="000A569A" w:rsidP="008B346B">
      <w:pPr>
        <w:pStyle w:val="ListParagraph"/>
        <w:numPr>
          <w:ilvl w:val="0"/>
          <w:numId w:val="14"/>
        </w:numPr>
        <w:rPr>
          <w:rFonts w:ascii="Calibri" w:eastAsia="Calibri" w:hAnsi="Calibri" w:cs="Calibri"/>
          <w:b/>
          <w:sz w:val="20"/>
          <w:szCs w:val="20"/>
        </w:rPr>
      </w:pPr>
    </w:p>
    <w:p w14:paraId="1B7D25F6" w14:textId="4DFC18AD" w:rsidR="00B751E8" w:rsidRDefault="00000000">
      <w:pPr>
        <w:jc w:val="both"/>
        <w:rPr>
          <w:rFonts w:ascii="Calibri" w:eastAsia="Calibri" w:hAnsi="Calibri" w:cs="Calibri"/>
          <w:b/>
          <w:sz w:val="20"/>
          <w:szCs w:val="20"/>
        </w:rPr>
      </w:pPr>
      <w:r w:rsidRPr="00792B1F">
        <w:rPr>
          <w:rFonts w:ascii="Calibri" w:eastAsia="Calibri" w:hAnsi="Calibri" w:cs="Calibri"/>
          <w:b/>
          <w:sz w:val="20"/>
          <w:szCs w:val="20"/>
        </w:rPr>
        <w:t>Run Report</w:t>
      </w:r>
      <w:r>
        <w:rPr>
          <w:rFonts w:ascii="Calibri" w:eastAsia="Calibri" w:hAnsi="Calibri" w:cs="Calibri"/>
          <w:b/>
          <w:sz w:val="20"/>
          <w:szCs w:val="20"/>
        </w:rPr>
        <w:t xml:space="preserve">   </w:t>
      </w:r>
    </w:p>
    <w:tbl>
      <w:tblPr>
        <w:tblStyle w:val="a8"/>
        <w:tblW w:w="46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8"/>
        <w:gridCol w:w="2250"/>
        <w:gridCol w:w="2070"/>
      </w:tblGrid>
      <w:tr w:rsidR="00B751E8" w14:paraId="7390027A" w14:textId="77777777">
        <w:tc>
          <w:tcPr>
            <w:tcW w:w="378" w:type="dxa"/>
            <w:tcBorders>
              <w:top w:val="single" w:sz="4" w:space="0" w:color="000000"/>
              <w:left w:val="single" w:sz="4" w:space="0" w:color="000000"/>
              <w:bottom w:val="single" w:sz="4" w:space="0" w:color="000000"/>
              <w:right w:val="single" w:sz="4" w:space="0" w:color="000000"/>
            </w:tcBorders>
          </w:tcPr>
          <w:p w14:paraId="2B261E8B" w14:textId="77777777" w:rsidR="00B751E8" w:rsidRPr="00182B22" w:rsidRDefault="00B751E8">
            <w:pPr>
              <w:tabs>
                <w:tab w:val="left" w:pos="-1440"/>
                <w:tab w:val="left" w:pos="0"/>
                <w:tab w:val="left" w:pos="3600"/>
              </w:tabs>
              <w:spacing w:line="256" w:lineRule="auto"/>
              <w:jc w:val="both"/>
              <w:rPr>
                <w:rFonts w:ascii="Calibri" w:eastAsia="Calibri" w:hAnsi="Calibri" w:cs="Calibri"/>
                <w:sz w:val="20"/>
                <w:szCs w:val="20"/>
                <w:highlight w:val="yellow"/>
              </w:rPr>
            </w:pPr>
          </w:p>
        </w:tc>
        <w:tc>
          <w:tcPr>
            <w:tcW w:w="2250" w:type="dxa"/>
            <w:tcBorders>
              <w:top w:val="single" w:sz="4" w:space="0" w:color="000000"/>
              <w:left w:val="single" w:sz="4" w:space="0" w:color="000000"/>
              <w:bottom w:val="single" w:sz="4" w:space="0" w:color="000000"/>
              <w:right w:val="single" w:sz="4" w:space="0" w:color="000000"/>
            </w:tcBorders>
          </w:tcPr>
          <w:p w14:paraId="706E7B9B" w14:textId="77777777" w:rsidR="00B751E8" w:rsidRPr="00220FBC" w:rsidRDefault="00000000">
            <w:pPr>
              <w:tabs>
                <w:tab w:val="left" w:pos="-1440"/>
                <w:tab w:val="left" w:pos="0"/>
                <w:tab w:val="left" w:pos="3600"/>
              </w:tabs>
              <w:spacing w:line="256" w:lineRule="auto"/>
              <w:jc w:val="both"/>
              <w:rPr>
                <w:rFonts w:ascii="Calibri" w:eastAsia="Calibri" w:hAnsi="Calibri" w:cs="Calibri"/>
                <w:sz w:val="20"/>
                <w:szCs w:val="20"/>
              </w:rPr>
            </w:pPr>
            <w:r w:rsidRPr="00220FBC">
              <w:rPr>
                <w:rFonts w:ascii="Calibri" w:eastAsia="Calibri" w:hAnsi="Calibri" w:cs="Calibri"/>
                <w:sz w:val="20"/>
                <w:szCs w:val="20"/>
              </w:rPr>
              <w:t>MONTHLY TOTALS</w:t>
            </w:r>
          </w:p>
        </w:tc>
        <w:tc>
          <w:tcPr>
            <w:tcW w:w="2070" w:type="dxa"/>
            <w:tcBorders>
              <w:top w:val="single" w:sz="4" w:space="0" w:color="000000"/>
              <w:left w:val="single" w:sz="4" w:space="0" w:color="000000"/>
              <w:bottom w:val="single" w:sz="4" w:space="0" w:color="000000"/>
              <w:right w:val="single" w:sz="4" w:space="0" w:color="000000"/>
            </w:tcBorders>
          </w:tcPr>
          <w:p w14:paraId="5988E397" w14:textId="77777777" w:rsidR="00B751E8" w:rsidRPr="00220FBC" w:rsidRDefault="00B751E8">
            <w:pPr>
              <w:tabs>
                <w:tab w:val="left" w:pos="-1440"/>
                <w:tab w:val="left" w:pos="0"/>
                <w:tab w:val="left" w:pos="3600"/>
              </w:tabs>
              <w:spacing w:line="256" w:lineRule="auto"/>
              <w:jc w:val="both"/>
              <w:rPr>
                <w:rFonts w:ascii="Calibri" w:eastAsia="Calibri" w:hAnsi="Calibri" w:cs="Calibri"/>
                <w:sz w:val="20"/>
                <w:szCs w:val="20"/>
              </w:rPr>
            </w:pPr>
          </w:p>
        </w:tc>
      </w:tr>
      <w:tr w:rsidR="00B751E8" w14:paraId="4BA36553" w14:textId="77777777">
        <w:tc>
          <w:tcPr>
            <w:tcW w:w="378" w:type="dxa"/>
            <w:tcBorders>
              <w:top w:val="single" w:sz="4" w:space="0" w:color="000000"/>
              <w:left w:val="single" w:sz="4" w:space="0" w:color="000000"/>
              <w:bottom w:val="single" w:sz="4" w:space="0" w:color="000000"/>
              <w:right w:val="single" w:sz="4" w:space="0" w:color="000000"/>
            </w:tcBorders>
          </w:tcPr>
          <w:p w14:paraId="76BBEE5D" w14:textId="77777777" w:rsidR="00B751E8" w:rsidRPr="00182B22" w:rsidRDefault="00B751E8">
            <w:pPr>
              <w:tabs>
                <w:tab w:val="left" w:pos="-1440"/>
                <w:tab w:val="left" w:pos="0"/>
                <w:tab w:val="left" w:pos="3600"/>
              </w:tabs>
              <w:spacing w:line="256" w:lineRule="auto"/>
              <w:jc w:val="both"/>
              <w:rPr>
                <w:rFonts w:ascii="Calibri" w:eastAsia="Calibri" w:hAnsi="Calibri" w:cs="Calibri"/>
                <w:sz w:val="20"/>
                <w:szCs w:val="20"/>
                <w:highlight w:val="yellow"/>
              </w:rPr>
            </w:pPr>
          </w:p>
        </w:tc>
        <w:tc>
          <w:tcPr>
            <w:tcW w:w="2250" w:type="dxa"/>
            <w:tcBorders>
              <w:top w:val="single" w:sz="4" w:space="0" w:color="000000"/>
              <w:left w:val="single" w:sz="4" w:space="0" w:color="000000"/>
              <w:bottom w:val="single" w:sz="4" w:space="0" w:color="000000"/>
              <w:right w:val="single" w:sz="4" w:space="0" w:color="000000"/>
            </w:tcBorders>
          </w:tcPr>
          <w:p w14:paraId="22B4634B" w14:textId="77777777" w:rsidR="00B751E8" w:rsidRPr="00220FBC" w:rsidRDefault="00000000">
            <w:pPr>
              <w:tabs>
                <w:tab w:val="left" w:pos="-1440"/>
                <w:tab w:val="left" w:pos="0"/>
                <w:tab w:val="left" w:pos="3600"/>
              </w:tabs>
              <w:spacing w:line="256" w:lineRule="auto"/>
              <w:jc w:val="both"/>
              <w:rPr>
                <w:rFonts w:ascii="Calibri" w:eastAsia="Calibri" w:hAnsi="Calibri" w:cs="Calibri"/>
                <w:sz w:val="20"/>
                <w:szCs w:val="20"/>
              </w:rPr>
            </w:pPr>
            <w:r w:rsidRPr="00220FBC">
              <w:rPr>
                <w:rFonts w:ascii="Calibri" w:eastAsia="Calibri" w:hAnsi="Calibri" w:cs="Calibri"/>
                <w:sz w:val="20"/>
                <w:szCs w:val="20"/>
              </w:rPr>
              <w:t>Fire Calls</w:t>
            </w:r>
          </w:p>
        </w:tc>
        <w:tc>
          <w:tcPr>
            <w:tcW w:w="2070" w:type="dxa"/>
            <w:tcBorders>
              <w:top w:val="single" w:sz="4" w:space="0" w:color="000000"/>
              <w:left w:val="single" w:sz="4" w:space="0" w:color="000000"/>
              <w:bottom w:val="single" w:sz="4" w:space="0" w:color="000000"/>
              <w:right w:val="single" w:sz="4" w:space="0" w:color="000000"/>
            </w:tcBorders>
          </w:tcPr>
          <w:p w14:paraId="7D51F14F" w14:textId="6001183C" w:rsidR="00B751E8" w:rsidRPr="00220FBC" w:rsidRDefault="004339C0">
            <w:pPr>
              <w:tabs>
                <w:tab w:val="left" w:pos="-1440"/>
                <w:tab w:val="left" w:pos="0"/>
                <w:tab w:val="left" w:pos="3600"/>
              </w:tabs>
              <w:spacing w:line="256" w:lineRule="auto"/>
              <w:jc w:val="both"/>
              <w:rPr>
                <w:rFonts w:ascii="Calibri" w:eastAsia="Calibri" w:hAnsi="Calibri" w:cs="Calibri"/>
                <w:sz w:val="20"/>
                <w:szCs w:val="20"/>
              </w:rPr>
            </w:pPr>
            <w:r>
              <w:rPr>
                <w:rFonts w:ascii="Calibri" w:eastAsia="Calibri" w:hAnsi="Calibri" w:cs="Calibri"/>
                <w:sz w:val="20"/>
                <w:szCs w:val="20"/>
              </w:rPr>
              <w:t>3</w:t>
            </w:r>
          </w:p>
        </w:tc>
      </w:tr>
      <w:tr w:rsidR="00B751E8" w14:paraId="3AD36BB4" w14:textId="77777777">
        <w:tc>
          <w:tcPr>
            <w:tcW w:w="378" w:type="dxa"/>
            <w:tcBorders>
              <w:top w:val="single" w:sz="4" w:space="0" w:color="000000"/>
              <w:left w:val="single" w:sz="4" w:space="0" w:color="000000"/>
              <w:bottom w:val="single" w:sz="4" w:space="0" w:color="000000"/>
              <w:right w:val="single" w:sz="4" w:space="0" w:color="000000"/>
            </w:tcBorders>
          </w:tcPr>
          <w:p w14:paraId="56730448" w14:textId="77777777" w:rsidR="00B751E8" w:rsidRPr="00182B22" w:rsidRDefault="00B751E8">
            <w:pPr>
              <w:tabs>
                <w:tab w:val="left" w:pos="-1440"/>
                <w:tab w:val="left" w:pos="0"/>
                <w:tab w:val="left" w:pos="3600"/>
              </w:tabs>
              <w:spacing w:line="256" w:lineRule="auto"/>
              <w:jc w:val="both"/>
              <w:rPr>
                <w:rFonts w:ascii="Calibri" w:eastAsia="Calibri" w:hAnsi="Calibri" w:cs="Calibri"/>
                <w:sz w:val="20"/>
                <w:szCs w:val="20"/>
                <w:highlight w:val="yellow"/>
              </w:rPr>
            </w:pPr>
          </w:p>
        </w:tc>
        <w:tc>
          <w:tcPr>
            <w:tcW w:w="2250" w:type="dxa"/>
            <w:tcBorders>
              <w:top w:val="single" w:sz="4" w:space="0" w:color="000000"/>
              <w:left w:val="single" w:sz="4" w:space="0" w:color="000000"/>
              <w:bottom w:val="single" w:sz="4" w:space="0" w:color="000000"/>
              <w:right w:val="single" w:sz="4" w:space="0" w:color="000000"/>
            </w:tcBorders>
          </w:tcPr>
          <w:p w14:paraId="157823E9" w14:textId="77777777" w:rsidR="00B751E8" w:rsidRPr="00220FBC" w:rsidRDefault="00000000">
            <w:pPr>
              <w:tabs>
                <w:tab w:val="left" w:pos="-1440"/>
                <w:tab w:val="left" w:pos="0"/>
                <w:tab w:val="left" w:pos="3600"/>
              </w:tabs>
              <w:spacing w:line="256" w:lineRule="auto"/>
              <w:jc w:val="both"/>
              <w:rPr>
                <w:rFonts w:ascii="Calibri" w:eastAsia="Calibri" w:hAnsi="Calibri" w:cs="Calibri"/>
                <w:sz w:val="20"/>
                <w:szCs w:val="20"/>
              </w:rPr>
            </w:pPr>
            <w:r w:rsidRPr="00220FBC">
              <w:rPr>
                <w:rFonts w:ascii="Calibri" w:eastAsia="Calibri" w:hAnsi="Calibri" w:cs="Calibri"/>
                <w:sz w:val="20"/>
                <w:szCs w:val="20"/>
              </w:rPr>
              <w:t>Medical</w:t>
            </w:r>
          </w:p>
        </w:tc>
        <w:tc>
          <w:tcPr>
            <w:tcW w:w="2070" w:type="dxa"/>
            <w:tcBorders>
              <w:top w:val="single" w:sz="4" w:space="0" w:color="000000"/>
              <w:left w:val="single" w:sz="4" w:space="0" w:color="000000"/>
              <w:bottom w:val="single" w:sz="4" w:space="0" w:color="000000"/>
              <w:right w:val="single" w:sz="4" w:space="0" w:color="000000"/>
            </w:tcBorders>
          </w:tcPr>
          <w:p w14:paraId="3D066EBF" w14:textId="4BCDE121" w:rsidR="00B751E8" w:rsidRPr="00220FBC" w:rsidRDefault="004339C0">
            <w:pPr>
              <w:tabs>
                <w:tab w:val="left" w:pos="-1440"/>
                <w:tab w:val="left" w:pos="0"/>
                <w:tab w:val="left" w:pos="3600"/>
              </w:tabs>
              <w:spacing w:line="256" w:lineRule="auto"/>
              <w:jc w:val="both"/>
              <w:rPr>
                <w:rFonts w:ascii="Calibri" w:eastAsia="Calibri" w:hAnsi="Calibri" w:cs="Calibri"/>
                <w:sz w:val="20"/>
                <w:szCs w:val="20"/>
              </w:rPr>
            </w:pPr>
            <w:r>
              <w:rPr>
                <w:rFonts w:ascii="Calibri" w:eastAsia="Calibri" w:hAnsi="Calibri" w:cs="Calibri"/>
                <w:sz w:val="20"/>
                <w:szCs w:val="20"/>
              </w:rPr>
              <w:t>2</w:t>
            </w:r>
          </w:p>
        </w:tc>
      </w:tr>
      <w:tr w:rsidR="00B751E8" w14:paraId="756AE8C7" w14:textId="77777777">
        <w:tc>
          <w:tcPr>
            <w:tcW w:w="378" w:type="dxa"/>
            <w:tcBorders>
              <w:top w:val="single" w:sz="4" w:space="0" w:color="000000"/>
              <w:left w:val="single" w:sz="4" w:space="0" w:color="000000"/>
              <w:bottom w:val="single" w:sz="4" w:space="0" w:color="000000"/>
              <w:right w:val="single" w:sz="4" w:space="0" w:color="000000"/>
            </w:tcBorders>
          </w:tcPr>
          <w:p w14:paraId="5BD7BBD2" w14:textId="77777777" w:rsidR="00B751E8" w:rsidRPr="00182B22" w:rsidRDefault="00B751E8">
            <w:pPr>
              <w:tabs>
                <w:tab w:val="left" w:pos="-1440"/>
                <w:tab w:val="left" w:pos="0"/>
                <w:tab w:val="left" w:pos="3600"/>
              </w:tabs>
              <w:spacing w:line="256" w:lineRule="auto"/>
              <w:jc w:val="both"/>
              <w:rPr>
                <w:rFonts w:ascii="Calibri" w:eastAsia="Calibri" w:hAnsi="Calibri" w:cs="Calibri"/>
                <w:sz w:val="20"/>
                <w:szCs w:val="20"/>
                <w:highlight w:val="yellow"/>
              </w:rPr>
            </w:pPr>
          </w:p>
        </w:tc>
        <w:tc>
          <w:tcPr>
            <w:tcW w:w="2250" w:type="dxa"/>
            <w:tcBorders>
              <w:top w:val="single" w:sz="4" w:space="0" w:color="000000"/>
              <w:left w:val="single" w:sz="4" w:space="0" w:color="000000"/>
              <w:bottom w:val="single" w:sz="4" w:space="0" w:color="000000"/>
              <w:right w:val="single" w:sz="4" w:space="0" w:color="000000"/>
            </w:tcBorders>
          </w:tcPr>
          <w:p w14:paraId="7E4D428C" w14:textId="77777777" w:rsidR="00B751E8" w:rsidRPr="00220FBC" w:rsidRDefault="00000000">
            <w:pPr>
              <w:tabs>
                <w:tab w:val="left" w:pos="-1440"/>
                <w:tab w:val="left" w:pos="0"/>
                <w:tab w:val="left" w:pos="3600"/>
              </w:tabs>
              <w:spacing w:line="256" w:lineRule="auto"/>
              <w:jc w:val="both"/>
              <w:rPr>
                <w:rFonts w:ascii="Calibri" w:eastAsia="Calibri" w:hAnsi="Calibri" w:cs="Calibri"/>
                <w:sz w:val="20"/>
                <w:szCs w:val="20"/>
              </w:rPr>
            </w:pPr>
            <w:r w:rsidRPr="00220FBC">
              <w:rPr>
                <w:rFonts w:ascii="Calibri" w:eastAsia="Calibri" w:hAnsi="Calibri" w:cs="Calibri"/>
                <w:sz w:val="20"/>
                <w:szCs w:val="20"/>
              </w:rPr>
              <w:t>Fire &amp; Medical</w:t>
            </w:r>
          </w:p>
        </w:tc>
        <w:tc>
          <w:tcPr>
            <w:tcW w:w="2070" w:type="dxa"/>
            <w:tcBorders>
              <w:top w:val="single" w:sz="4" w:space="0" w:color="000000"/>
              <w:left w:val="single" w:sz="4" w:space="0" w:color="000000"/>
              <w:bottom w:val="single" w:sz="4" w:space="0" w:color="000000"/>
              <w:right w:val="single" w:sz="4" w:space="0" w:color="000000"/>
            </w:tcBorders>
          </w:tcPr>
          <w:p w14:paraId="74FEFE33" w14:textId="7A597E39" w:rsidR="00B751E8" w:rsidRPr="00220FBC" w:rsidRDefault="004339C0">
            <w:pPr>
              <w:tabs>
                <w:tab w:val="left" w:pos="-1440"/>
                <w:tab w:val="left" w:pos="0"/>
                <w:tab w:val="left" w:pos="3600"/>
              </w:tabs>
              <w:spacing w:line="256" w:lineRule="auto"/>
              <w:jc w:val="both"/>
              <w:rPr>
                <w:rFonts w:ascii="Calibri" w:eastAsia="Calibri" w:hAnsi="Calibri" w:cs="Calibri"/>
                <w:sz w:val="20"/>
                <w:szCs w:val="20"/>
              </w:rPr>
            </w:pPr>
            <w:r>
              <w:rPr>
                <w:rFonts w:ascii="Calibri" w:eastAsia="Calibri" w:hAnsi="Calibri" w:cs="Calibri"/>
                <w:sz w:val="20"/>
                <w:szCs w:val="20"/>
              </w:rPr>
              <w:t>3</w:t>
            </w:r>
          </w:p>
        </w:tc>
      </w:tr>
      <w:tr w:rsidR="00B751E8" w14:paraId="032C08DF" w14:textId="77777777">
        <w:tc>
          <w:tcPr>
            <w:tcW w:w="378" w:type="dxa"/>
            <w:tcBorders>
              <w:top w:val="single" w:sz="4" w:space="0" w:color="000000"/>
              <w:left w:val="single" w:sz="4" w:space="0" w:color="000000"/>
              <w:bottom w:val="single" w:sz="4" w:space="0" w:color="000000"/>
              <w:right w:val="single" w:sz="4" w:space="0" w:color="000000"/>
            </w:tcBorders>
          </w:tcPr>
          <w:p w14:paraId="21711D0C" w14:textId="77777777" w:rsidR="00B751E8" w:rsidRPr="00182B22" w:rsidRDefault="00B751E8">
            <w:pPr>
              <w:tabs>
                <w:tab w:val="left" w:pos="-1440"/>
                <w:tab w:val="left" w:pos="0"/>
                <w:tab w:val="left" w:pos="3600"/>
              </w:tabs>
              <w:spacing w:line="256" w:lineRule="auto"/>
              <w:jc w:val="both"/>
              <w:rPr>
                <w:rFonts w:ascii="Calibri" w:eastAsia="Calibri" w:hAnsi="Calibri" w:cs="Calibri"/>
                <w:sz w:val="20"/>
                <w:szCs w:val="20"/>
                <w:highlight w:val="yellow"/>
              </w:rPr>
            </w:pPr>
          </w:p>
        </w:tc>
        <w:tc>
          <w:tcPr>
            <w:tcW w:w="2250" w:type="dxa"/>
            <w:tcBorders>
              <w:top w:val="single" w:sz="4" w:space="0" w:color="000000"/>
              <w:left w:val="single" w:sz="4" w:space="0" w:color="000000"/>
              <w:bottom w:val="single" w:sz="4" w:space="0" w:color="000000"/>
              <w:right w:val="single" w:sz="4" w:space="0" w:color="000000"/>
            </w:tcBorders>
          </w:tcPr>
          <w:p w14:paraId="0B74077D" w14:textId="77777777" w:rsidR="00B751E8" w:rsidRPr="00220FBC" w:rsidRDefault="00000000">
            <w:pPr>
              <w:tabs>
                <w:tab w:val="left" w:pos="-1440"/>
                <w:tab w:val="left" w:pos="0"/>
                <w:tab w:val="left" w:pos="3600"/>
              </w:tabs>
              <w:spacing w:line="256" w:lineRule="auto"/>
              <w:jc w:val="both"/>
              <w:rPr>
                <w:rFonts w:ascii="Calibri" w:eastAsia="Calibri" w:hAnsi="Calibri" w:cs="Calibri"/>
                <w:sz w:val="20"/>
                <w:szCs w:val="20"/>
              </w:rPr>
            </w:pPr>
            <w:r w:rsidRPr="00220FBC">
              <w:rPr>
                <w:rFonts w:ascii="Calibri" w:eastAsia="Calibri" w:hAnsi="Calibri" w:cs="Calibri"/>
                <w:sz w:val="20"/>
                <w:szCs w:val="20"/>
              </w:rPr>
              <w:t>Service Calls</w:t>
            </w:r>
          </w:p>
        </w:tc>
        <w:tc>
          <w:tcPr>
            <w:tcW w:w="2070" w:type="dxa"/>
            <w:tcBorders>
              <w:top w:val="single" w:sz="4" w:space="0" w:color="000000"/>
              <w:left w:val="single" w:sz="4" w:space="0" w:color="000000"/>
              <w:bottom w:val="single" w:sz="4" w:space="0" w:color="000000"/>
              <w:right w:val="single" w:sz="4" w:space="0" w:color="000000"/>
            </w:tcBorders>
          </w:tcPr>
          <w:p w14:paraId="7D500DBD" w14:textId="77777777" w:rsidR="00B751E8" w:rsidRPr="00220FBC" w:rsidRDefault="00000000">
            <w:pPr>
              <w:tabs>
                <w:tab w:val="left" w:pos="-1440"/>
                <w:tab w:val="left" w:pos="0"/>
                <w:tab w:val="left" w:pos="3600"/>
              </w:tabs>
              <w:spacing w:line="256" w:lineRule="auto"/>
              <w:jc w:val="both"/>
              <w:rPr>
                <w:rFonts w:ascii="Calibri" w:eastAsia="Calibri" w:hAnsi="Calibri" w:cs="Calibri"/>
                <w:sz w:val="20"/>
                <w:szCs w:val="20"/>
              </w:rPr>
            </w:pPr>
            <w:r w:rsidRPr="00220FBC">
              <w:rPr>
                <w:rFonts w:ascii="Calibri" w:eastAsia="Calibri" w:hAnsi="Calibri" w:cs="Calibri"/>
                <w:sz w:val="20"/>
                <w:szCs w:val="20"/>
              </w:rPr>
              <w:t>0</w:t>
            </w:r>
          </w:p>
        </w:tc>
      </w:tr>
      <w:tr w:rsidR="00B751E8" w14:paraId="0FCD0ADE" w14:textId="77777777">
        <w:tc>
          <w:tcPr>
            <w:tcW w:w="378" w:type="dxa"/>
            <w:tcBorders>
              <w:top w:val="single" w:sz="4" w:space="0" w:color="000000"/>
              <w:left w:val="single" w:sz="4" w:space="0" w:color="000000"/>
              <w:bottom w:val="single" w:sz="4" w:space="0" w:color="000000"/>
              <w:right w:val="single" w:sz="4" w:space="0" w:color="000000"/>
            </w:tcBorders>
          </w:tcPr>
          <w:p w14:paraId="4B5CF434" w14:textId="77777777" w:rsidR="00B751E8" w:rsidRPr="00182B22" w:rsidRDefault="00B751E8">
            <w:pPr>
              <w:tabs>
                <w:tab w:val="left" w:pos="-1440"/>
                <w:tab w:val="left" w:pos="0"/>
                <w:tab w:val="left" w:pos="3600"/>
              </w:tabs>
              <w:spacing w:line="256" w:lineRule="auto"/>
              <w:jc w:val="both"/>
              <w:rPr>
                <w:rFonts w:ascii="Calibri" w:eastAsia="Calibri" w:hAnsi="Calibri" w:cs="Calibri"/>
                <w:sz w:val="20"/>
                <w:szCs w:val="20"/>
                <w:highlight w:val="yellow"/>
              </w:rPr>
            </w:pPr>
          </w:p>
        </w:tc>
        <w:tc>
          <w:tcPr>
            <w:tcW w:w="2250" w:type="dxa"/>
            <w:tcBorders>
              <w:top w:val="single" w:sz="4" w:space="0" w:color="000000"/>
              <w:left w:val="single" w:sz="4" w:space="0" w:color="000000"/>
              <w:bottom w:val="single" w:sz="4" w:space="0" w:color="000000"/>
              <w:right w:val="single" w:sz="4" w:space="0" w:color="000000"/>
            </w:tcBorders>
          </w:tcPr>
          <w:p w14:paraId="48115AA4" w14:textId="77777777" w:rsidR="00B751E8" w:rsidRPr="00220FBC" w:rsidRDefault="00000000">
            <w:pPr>
              <w:tabs>
                <w:tab w:val="left" w:pos="-1440"/>
                <w:tab w:val="left" w:pos="0"/>
                <w:tab w:val="left" w:pos="3600"/>
              </w:tabs>
              <w:spacing w:line="256" w:lineRule="auto"/>
              <w:jc w:val="both"/>
              <w:rPr>
                <w:rFonts w:ascii="Calibri" w:eastAsia="Calibri" w:hAnsi="Calibri" w:cs="Calibri"/>
                <w:sz w:val="20"/>
                <w:szCs w:val="20"/>
              </w:rPr>
            </w:pPr>
            <w:r w:rsidRPr="00220FBC">
              <w:rPr>
                <w:rFonts w:ascii="Calibri" w:eastAsia="Calibri" w:hAnsi="Calibri" w:cs="Calibri"/>
                <w:sz w:val="20"/>
                <w:szCs w:val="20"/>
              </w:rPr>
              <w:t>Training</w:t>
            </w:r>
          </w:p>
        </w:tc>
        <w:tc>
          <w:tcPr>
            <w:tcW w:w="2070" w:type="dxa"/>
            <w:tcBorders>
              <w:top w:val="single" w:sz="4" w:space="0" w:color="000000"/>
              <w:left w:val="single" w:sz="4" w:space="0" w:color="000000"/>
              <w:bottom w:val="single" w:sz="4" w:space="0" w:color="000000"/>
              <w:right w:val="single" w:sz="4" w:space="0" w:color="000000"/>
            </w:tcBorders>
          </w:tcPr>
          <w:p w14:paraId="5CCF17B3" w14:textId="48EE2AA3" w:rsidR="00B751E8" w:rsidRPr="00220FBC" w:rsidRDefault="004339C0">
            <w:pPr>
              <w:tabs>
                <w:tab w:val="left" w:pos="-1440"/>
                <w:tab w:val="left" w:pos="0"/>
                <w:tab w:val="left" w:pos="3600"/>
              </w:tabs>
              <w:spacing w:line="256" w:lineRule="auto"/>
              <w:jc w:val="both"/>
              <w:rPr>
                <w:rFonts w:ascii="Calibri" w:eastAsia="Calibri" w:hAnsi="Calibri" w:cs="Calibri"/>
                <w:sz w:val="20"/>
                <w:szCs w:val="20"/>
              </w:rPr>
            </w:pPr>
            <w:r>
              <w:rPr>
                <w:rFonts w:ascii="Calibri" w:eastAsia="Calibri" w:hAnsi="Calibri" w:cs="Calibri"/>
                <w:sz w:val="20"/>
                <w:szCs w:val="20"/>
              </w:rPr>
              <w:t>6</w:t>
            </w:r>
          </w:p>
        </w:tc>
      </w:tr>
      <w:tr w:rsidR="00B751E8" w14:paraId="48C3B3B3" w14:textId="77777777">
        <w:tc>
          <w:tcPr>
            <w:tcW w:w="378" w:type="dxa"/>
            <w:tcBorders>
              <w:top w:val="single" w:sz="4" w:space="0" w:color="000000"/>
              <w:left w:val="single" w:sz="4" w:space="0" w:color="000000"/>
              <w:bottom w:val="single" w:sz="4" w:space="0" w:color="000000"/>
              <w:right w:val="single" w:sz="4" w:space="0" w:color="000000"/>
            </w:tcBorders>
          </w:tcPr>
          <w:p w14:paraId="48269C26" w14:textId="77777777" w:rsidR="00B751E8" w:rsidRPr="00182B22" w:rsidRDefault="00B751E8">
            <w:pPr>
              <w:tabs>
                <w:tab w:val="left" w:pos="-1440"/>
                <w:tab w:val="left" w:pos="0"/>
                <w:tab w:val="left" w:pos="3600"/>
              </w:tabs>
              <w:spacing w:line="256" w:lineRule="auto"/>
              <w:jc w:val="both"/>
              <w:rPr>
                <w:rFonts w:ascii="Calibri" w:eastAsia="Calibri" w:hAnsi="Calibri" w:cs="Calibri"/>
                <w:sz w:val="20"/>
                <w:szCs w:val="20"/>
                <w:highlight w:val="yellow"/>
              </w:rPr>
            </w:pPr>
          </w:p>
        </w:tc>
        <w:tc>
          <w:tcPr>
            <w:tcW w:w="2250" w:type="dxa"/>
            <w:tcBorders>
              <w:top w:val="single" w:sz="4" w:space="0" w:color="000000"/>
              <w:left w:val="single" w:sz="4" w:space="0" w:color="000000"/>
              <w:bottom w:val="single" w:sz="4" w:space="0" w:color="000000"/>
              <w:right w:val="single" w:sz="4" w:space="0" w:color="000000"/>
            </w:tcBorders>
          </w:tcPr>
          <w:p w14:paraId="0C412BCF" w14:textId="77777777" w:rsidR="00B751E8" w:rsidRPr="00220FBC" w:rsidRDefault="00000000">
            <w:pPr>
              <w:tabs>
                <w:tab w:val="left" w:pos="-1440"/>
                <w:tab w:val="left" w:pos="0"/>
                <w:tab w:val="left" w:pos="3600"/>
              </w:tabs>
              <w:spacing w:line="256" w:lineRule="auto"/>
              <w:jc w:val="both"/>
              <w:rPr>
                <w:rFonts w:ascii="Calibri" w:eastAsia="Calibri" w:hAnsi="Calibri" w:cs="Calibri"/>
                <w:sz w:val="20"/>
                <w:szCs w:val="20"/>
              </w:rPr>
            </w:pPr>
            <w:r w:rsidRPr="00220FBC">
              <w:rPr>
                <w:rFonts w:ascii="Calibri" w:eastAsia="Calibri" w:hAnsi="Calibri" w:cs="Calibri"/>
                <w:sz w:val="20"/>
                <w:szCs w:val="20"/>
              </w:rPr>
              <w:t>Misc.</w:t>
            </w:r>
          </w:p>
        </w:tc>
        <w:tc>
          <w:tcPr>
            <w:tcW w:w="2070" w:type="dxa"/>
            <w:tcBorders>
              <w:top w:val="single" w:sz="4" w:space="0" w:color="000000"/>
              <w:left w:val="single" w:sz="4" w:space="0" w:color="000000"/>
              <w:bottom w:val="single" w:sz="4" w:space="0" w:color="000000"/>
              <w:right w:val="single" w:sz="4" w:space="0" w:color="000000"/>
            </w:tcBorders>
          </w:tcPr>
          <w:p w14:paraId="3B3A5B0C" w14:textId="77777777" w:rsidR="00B751E8" w:rsidRPr="00220FBC" w:rsidRDefault="00000000">
            <w:pPr>
              <w:tabs>
                <w:tab w:val="left" w:pos="-1440"/>
                <w:tab w:val="left" w:pos="0"/>
                <w:tab w:val="left" w:pos="3600"/>
              </w:tabs>
              <w:spacing w:line="256" w:lineRule="auto"/>
              <w:jc w:val="both"/>
              <w:rPr>
                <w:rFonts w:ascii="Calibri" w:eastAsia="Calibri" w:hAnsi="Calibri" w:cs="Calibri"/>
                <w:sz w:val="20"/>
                <w:szCs w:val="20"/>
              </w:rPr>
            </w:pPr>
            <w:r w:rsidRPr="00220FBC">
              <w:rPr>
                <w:rFonts w:ascii="Calibri" w:eastAsia="Calibri" w:hAnsi="Calibri" w:cs="Calibri"/>
                <w:sz w:val="20"/>
                <w:szCs w:val="20"/>
              </w:rPr>
              <w:t>0</w:t>
            </w:r>
          </w:p>
        </w:tc>
      </w:tr>
      <w:tr w:rsidR="00B751E8" w14:paraId="4951EEF4" w14:textId="77777777">
        <w:tc>
          <w:tcPr>
            <w:tcW w:w="378" w:type="dxa"/>
            <w:tcBorders>
              <w:top w:val="single" w:sz="4" w:space="0" w:color="000000"/>
              <w:left w:val="single" w:sz="4" w:space="0" w:color="000000"/>
              <w:bottom w:val="single" w:sz="4" w:space="0" w:color="000000"/>
              <w:right w:val="single" w:sz="4" w:space="0" w:color="000000"/>
            </w:tcBorders>
          </w:tcPr>
          <w:p w14:paraId="16D1B9CA" w14:textId="77777777" w:rsidR="00B751E8" w:rsidRPr="00182B22" w:rsidRDefault="00B751E8">
            <w:pPr>
              <w:tabs>
                <w:tab w:val="left" w:pos="-1440"/>
                <w:tab w:val="left" w:pos="0"/>
                <w:tab w:val="left" w:pos="3600"/>
              </w:tabs>
              <w:spacing w:line="256" w:lineRule="auto"/>
              <w:jc w:val="both"/>
              <w:rPr>
                <w:rFonts w:ascii="Calibri" w:eastAsia="Calibri" w:hAnsi="Calibri" w:cs="Calibri"/>
                <w:sz w:val="20"/>
                <w:szCs w:val="20"/>
                <w:highlight w:val="yellow"/>
              </w:rPr>
            </w:pPr>
          </w:p>
        </w:tc>
        <w:tc>
          <w:tcPr>
            <w:tcW w:w="2250" w:type="dxa"/>
            <w:tcBorders>
              <w:top w:val="single" w:sz="4" w:space="0" w:color="000000"/>
              <w:left w:val="single" w:sz="4" w:space="0" w:color="000000"/>
              <w:bottom w:val="single" w:sz="4" w:space="0" w:color="000000"/>
              <w:right w:val="single" w:sz="4" w:space="0" w:color="000000"/>
            </w:tcBorders>
          </w:tcPr>
          <w:p w14:paraId="06D1331B" w14:textId="77777777" w:rsidR="00B751E8" w:rsidRPr="00220FBC" w:rsidRDefault="00000000">
            <w:pPr>
              <w:tabs>
                <w:tab w:val="left" w:pos="-1440"/>
                <w:tab w:val="left" w:pos="0"/>
                <w:tab w:val="left" w:pos="3600"/>
              </w:tabs>
              <w:spacing w:line="256" w:lineRule="auto"/>
              <w:jc w:val="both"/>
              <w:rPr>
                <w:rFonts w:ascii="Calibri" w:eastAsia="Calibri" w:hAnsi="Calibri" w:cs="Calibri"/>
                <w:sz w:val="20"/>
                <w:szCs w:val="20"/>
              </w:rPr>
            </w:pPr>
            <w:r w:rsidRPr="00220FBC">
              <w:rPr>
                <w:rFonts w:ascii="Calibri" w:eastAsia="Calibri" w:hAnsi="Calibri" w:cs="Calibri"/>
                <w:sz w:val="20"/>
                <w:szCs w:val="20"/>
              </w:rPr>
              <w:t>Good</w:t>
            </w:r>
          </w:p>
        </w:tc>
        <w:tc>
          <w:tcPr>
            <w:tcW w:w="2070" w:type="dxa"/>
            <w:tcBorders>
              <w:top w:val="single" w:sz="4" w:space="0" w:color="000000"/>
              <w:left w:val="single" w:sz="4" w:space="0" w:color="000000"/>
              <w:bottom w:val="single" w:sz="4" w:space="0" w:color="000000"/>
              <w:right w:val="single" w:sz="4" w:space="0" w:color="000000"/>
            </w:tcBorders>
          </w:tcPr>
          <w:p w14:paraId="22A2598B" w14:textId="77777777" w:rsidR="00B751E8" w:rsidRPr="00220FBC" w:rsidRDefault="00000000">
            <w:pPr>
              <w:tabs>
                <w:tab w:val="left" w:pos="-1440"/>
                <w:tab w:val="left" w:pos="0"/>
                <w:tab w:val="left" w:pos="3600"/>
              </w:tabs>
              <w:spacing w:line="256" w:lineRule="auto"/>
              <w:jc w:val="both"/>
              <w:rPr>
                <w:rFonts w:ascii="Calibri" w:eastAsia="Calibri" w:hAnsi="Calibri" w:cs="Calibri"/>
                <w:sz w:val="20"/>
                <w:szCs w:val="20"/>
              </w:rPr>
            </w:pPr>
            <w:r w:rsidRPr="00220FBC">
              <w:rPr>
                <w:rFonts w:ascii="Calibri" w:eastAsia="Calibri" w:hAnsi="Calibri" w:cs="Calibri"/>
                <w:sz w:val="20"/>
                <w:szCs w:val="20"/>
              </w:rPr>
              <w:t>0</w:t>
            </w:r>
          </w:p>
        </w:tc>
      </w:tr>
      <w:tr w:rsidR="00B751E8" w14:paraId="167BCD8B" w14:textId="77777777">
        <w:tc>
          <w:tcPr>
            <w:tcW w:w="378" w:type="dxa"/>
            <w:tcBorders>
              <w:top w:val="single" w:sz="4" w:space="0" w:color="000000"/>
              <w:left w:val="single" w:sz="4" w:space="0" w:color="000000"/>
              <w:bottom w:val="single" w:sz="4" w:space="0" w:color="000000"/>
              <w:right w:val="single" w:sz="4" w:space="0" w:color="000000"/>
            </w:tcBorders>
          </w:tcPr>
          <w:p w14:paraId="6748EF17" w14:textId="77777777" w:rsidR="00B751E8" w:rsidRPr="00182B22" w:rsidRDefault="00B751E8">
            <w:pPr>
              <w:tabs>
                <w:tab w:val="left" w:pos="-1440"/>
                <w:tab w:val="left" w:pos="0"/>
                <w:tab w:val="left" w:pos="3600"/>
              </w:tabs>
              <w:spacing w:line="256" w:lineRule="auto"/>
              <w:jc w:val="both"/>
              <w:rPr>
                <w:rFonts w:ascii="Calibri" w:eastAsia="Calibri" w:hAnsi="Calibri" w:cs="Calibri"/>
                <w:sz w:val="20"/>
                <w:szCs w:val="20"/>
                <w:highlight w:val="yellow"/>
              </w:rPr>
            </w:pPr>
          </w:p>
        </w:tc>
        <w:tc>
          <w:tcPr>
            <w:tcW w:w="2250" w:type="dxa"/>
            <w:tcBorders>
              <w:top w:val="single" w:sz="4" w:space="0" w:color="000000"/>
              <w:left w:val="single" w:sz="4" w:space="0" w:color="000000"/>
              <w:bottom w:val="single" w:sz="4" w:space="0" w:color="000000"/>
              <w:right w:val="single" w:sz="4" w:space="0" w:color="000000"/>
            </w:tcBorders>
          </w:tcPr>
          <w:p w14:paraId="74092722" w14:textId="77777777" w:rsidR="00B751E8" w:rsidRPr="00220FBC" w:rsidRDefault="00000000">
            <w:pPr>
              <w:tabs>
                <w:tab w:val="left" w:pos="-1440"/>
                <w:tab w:val="left" w:pos="0"/>
                <w:tab w:val="left" w:pos="3600"/>
              </w:tabs>
              <w:spacing w:line="256" w:lineRule="auto"/>
              <w:jc w:val="both"/>
              <w:rPr>
                <w:rFonts w:ascii="Calibri" w:eastAsia="Calibri" w:hAnsi="Calibri" w:cs="Calibri"/>
                <w:sz w:val="20"/>
                <w:szCs w:val="20"/>
              </w:rPr>
            </w:pPr>
            <w:r w:rsidRPr="00220FBC">
              <w:rPr>
                <w:rFonts w:ascii="Calibri" w:eastAsia="Calibri" w:hAnsi="Calibri" w:cs="Calibri"/>
                <w:sz w:val="20"/>
                <w:szCs w:val="20"/>
              </w:rPr>
              <w:t>False</w:t>
            </w:r>
          </w:p>
        </w:tc>
        <w:tc>
          <w:tcPr>
            <w:tcW w:w="2070" w:type="dxa"/>
            <w:tcBorders>
              <w:top w:val="single" w:sz="4" w:space="0" w:color="000000"/>
              <w:left w:val="single" w:sz="4" w:space="0" w:color="000000"/>
              <w:bottom w:val="single" w:sz="4" w:space="0" w:color="000000"/>
              <w:right w:val="single" w:sz="4" w:space="0" w:color="000000"/>
            </w:tcBorders>
          </w:tcPr>
          <w:p w14:paraId="1E2F4521" w14:textId="77777777" w:rsidR="00B751E8" w:rsidRPr="00220FBC" w:rsidRDefault="00000000">
            <w:pPr>
              <w:tabs>
                <w:tab w:val="left" w:pos="-1440"/>
                <w:tab w:val="left" w:pos="0"/>
                <w:tab w:val="left" w:pos="3600"/>
              </w:tabs>
              <w:spacing w:line="256" w:lineRule="auto"/>
              <w:jc w:val="both"/>
              <w:rPr>
                <w:rFonts w:ascii="Calibri" w:eastAsia="Calibri" w:hAnsi="Calibri" w:cs="Calibri"/>
                <w:sz w:val="20"/>
                <w:szCs w:val="20"/>
              </w:rPr>
            </w:pPr>
            <w:r w:rsidRPr="00220FBC">
              <w:rPr>
                <w:rFonts w:ascii="Calibri" w:eastAsia="Calibri" w:hAnsi="Calibri" w:cs="Calibri"/>
                <w:sz w:val="20"/>
                <w:szCs w:val="20"/>
              </w:rPr>
              <w:t>0</w:t>
            </w:r>
          </w:p>
        </w:tc>
      </w:tr>
      <w:tr w:rsidR="00B751E8" w14:paraId="6DA14480" w14:textId="77777777">
        <w:tc>
          <w:tcPr>
            <w:tcW w:w="378" w:type="dxa"/>
            <w:tcBorders>
              <w:top w:val="single" w:sz="4" w:space="0" w:color="000000"/>
              <w:left w:val="single" w:sz="4" w:space="0" w:color="000000"/>
              <w:bottom w:val="single" w:sz="4" w:space="0" w:color="000000"/>
              <w:right w:val="single" w:sz="4" w:space="0" w:color="000000"/>
            </w:tcBorders>
          </w:tcPr>
          <w:p w14:paraId="26891D12" w14:textId="77777777" w:rsidR="00B751E8" w:rsidRPr="00182B22" w:rsidRDefault="00B751E8">
            <w:pPr>
              <w:tabs>
                <w:tab w:val="left" w:pos="-1440"/>
                <w:tab w:val="left" w:pos="0"/>
                <w:tab w:val="left" w:pos="3600"/>
              </w:tabs>
              <w:spacing w:line="256" w:lineRule="auto"/>
              <w:jc w:val="both"/>
              <w:rPr>
                <w:rFonts w:ascii="Calibri" w:eastAsia="Calibri" w:hAnsi="Calibri" w:cs="Calibri"/>
                <w:sz w:val="20"/>
                <w:szCs w:val="20"/>
                <w:highlight w:val="yellow"/>
              </w:rPr>
            </w:pPr>
          </w:p>
        </w:tc>
        <w:tc>
          <w:tcPr>
            <w:tcW w:w="2250" w:type="dxa"/>
            <w:tcBorders>
              <w:top w:val="single" w:sz="4" w:space="0" w:color="000000"/>
              <w:left w:val="single" w:sz="4" w:space="0" w:color="000000"/>
              <w:bottom w:val="single" w:sz="4" w:space="0" w:color="000000"/>
              <w:right w:val="single" w:sz="4" w:space="0" w:color="000000"/>
            </w:tcBorders>
          </w:tcPr>
          <w:p w14:paraId="752D11A1" w14:textId="77777777" w:rsidR="00B751E8" w:rsidRPr="00220FBC" w:rsidRDefault="00000000">
            <w:pPr>
              <w:tabs>
                <w:tab w:val="left" w:pos="-1440"/>
                <w:tab w:val="left" w:pos="0"/>
                <w:tab w:val="left" w:pos="3600"/>
              </w:tabs>
              <w:spacing w:line="256" w:lineRule="auto"/>
              <w:jc w:val="both"/>
              <w:rPr>
                <w:rFonts w:ascii="Calibri" w:eastAsia="Calibri" w:hAnsi="Calibri" w:cs="Calibri"/>
                <w:sz w:val="20"/>
                <w:szCs w:val="20"/>
              </w:rPr>
            </w:pPr>
            <w:r w:rsidRPr="00220FBC">
              <w:rPr>
                <w:rFonts w:ascii="Calibri" w:eastAsia="Calibri" w:hAnsi="Calibri" w:cs="Calibri"/>
                <w:sz w:val="20"/>
                <w:szCs w:val="20"/>
              </w:rPr>
              <w:t>Hazard</w:t>
            </w:r>
          </w:p>
        </w:tc>
        <w:tc>
          <w:tcPr>
            <w:tcW w:w="2070" w:type="dxa"/>
            <w:tcBorders>
              <w:top w:val="single" w:sz="4" w:space="0" w:color="000000"/>
              <w:left w:val="single" w:sz="4" w:space="0" w:color="000000"/>
              <w:bottom w:val="single" w:sz="4" w:space="0" w:color="000000"/>
              <w:right w:val="single" w:sz="4" w:space="0" w:color="000000"/>
            </w:tcBorders>
          </w:tcPr>
          <w:p w14:paraId="5D0A4260" w14:textId="580D2080" w:rsidR="00B751E8" w:rsidRPr="00220FBC" w:rsidRDefault="00220FBC">
            <w:pPr>
              <w:tabs>
                <w:tab w:val="left" w:pos="-1440"/>
                <w:tab w:val="left" w:pos="0"/>
                <w:tab w:val="left" w:pos="3600"/>
              </w:tabs>
              <w:spacing w:line="256" w:lineRule="auto"/>
              <w:jc w:val="both"/>
              <w:rPr>
                <w:rFonts w:ascii="Calibri" w:eastAsia="Calibri" w:hAnsi="Calibri" w:cs="Calibri"/>
                <w:sz w:val="20"/>
                <w:szCs w:val="20"/>
              </w:rPr>
            </w:pPr>
            <w:r>
              <w:rPr>
                <w:rFonts w:ascii="Calibri" w:eastAsia="Calibri" w:hAnsi="Calibri" w:cs="Calibri"/>
                <w:sz w:val="20"/>
                <w:szCs w:val="20"/>
              </w:rPr>
              <w:t>1</w:t>
            </w:r>
          </w:p>
        </w:tc>
      </w:tr>
      <w:tr w:rsidR="00B751E8" w14:paraId="787D3AC6" w14:textId="77777777">
        <w:tc>
          <w:tcPr>
            <w:tcW w:w="378" w:type="dxa"/>
            <w:tcBorders>
              <w:top w:val="single" w:sz="4" w:space="0" w:color="000000"/>
              <w:left w:val="single" w:sz="4" w:space="0" w:color="000000"/>
              <w:bottom w:val="single" w:sz="4" w:space="0" w:color="000000"/>
              <w:right w:val="single" w:sz="4" w:space="0" w:color="000000"/>
            </w:tcBorders>
          </w:tcPr>
          <w:p w14:paraId="5ECDC45B" w14:textId="77777777" w:rsidR="00B751E8" w:rsidRPr="00182B22" w:rsidRDefault="00B751E8">
            <w:pPr>
              <w:tabs>
                <w:tab w:val="left" w:pos="-1440"/>
                <w:tab w:val="left" w:pos="0"/>
                <w:tab w:val="left" w:pos="3600"/>
              </w:tabs>
              <w:spacing w:line="256" w:lineRule="auto"/>
              <w:jc w:val="both"/>
              <w:rPr>
                <w:rFonts w:ascii="Calibri" w:eastAsia="Calibri" w:hAnsi="Calibri" w:cs="Calibri"/>
                <w:sz w:val="20"/>
                <w:szCs w:val="20"/>
                <w:highlight w:val="yellow"/>
              </w:rPr>
            </w:pPr>
          </w:p>
        </w:tc>
        <w:tc>
          <w:tcPr>
            <w:tcW w:w="2250" w:type="dxa"/>
            <w:tcBorders>
              <w:top w:val="single" w:sz="4" w:space="0" w:color="000000"/>
              <w:left w:val="single" w:sz="4" w:space="0" w:color="000000"/>
              <w:bottom w:val="single" w:sz="4" w:space="0" w:color="000000"/>
              <w:right w:val="single" w:sz="4" w:space="0" w:color="000000"/>
            </w:tcBorders>
          </w:tcPr>
          <w:p w14:paraId="16F2B998" w14:textId="77777777" w:rsidR="00B751E8" w:rsidRPr="00220FBC" w:rsidRDefault="00000000">
            <w:pPr>
              <w:tabs>
                <w:tab w:val="left" w:pos="-1440"/>
                <w:tab w:val="left" w:pos="0"/>
                <w:tab w:val="left" w:pos="3600"/>
              </w:tabs>
              <w:spacing w:line="256" w:lineRule="auto"/>
              <w:jc w:val="both"/>
              <w:rPr>
                <w:rFonts w:ascii="Calibri" w:eastAsia="Calibri" w:hAnsi="Calibri" w:cs="Calibri"/>
                <w:sz w:val="20"/>
                <w:szCs w:val="20"/>
              </w:rPr>
            </w:pPr>
            <w:r w:rsidRPr="00220FBC">
              <w:rPr>
                <w:rFonts w:ascii="Calibri" w:eastAsia="Calibri" w:hAnsi="Calibri" w:cs="Calibri"/>
                <w:sz w:val="20"/>
                <w:szCs w:val="20"/>
              </w:rPr>
              <w:t>Weather</w:t>
            </w:r>
          </w:p>
        </w:tc>
        <w:tc>
          <w:tcPr>
            <w:tcW w:w="2070" w:type="dxa"/>
            <w:tcBorders>
              <w:top w:val="single" w:sz="4" w:space="0" w:color="000000"/>
              <w:left w:val="single" w:sz="4" w:space="0" w:color="000000"/>
              <w:bottom w:val="single" w:sz="4" w:space="0" w:color="000000"/>
              <w:right w:val="single" w:sz="4" w:space="0" w:color="000000"/>
            </w:tcBorders>
          </w:tcPr>
          <w:p w14:paraId="78C6AA39" w14:textId="6BCBEAC9" w:rsidR="00B751E8" w:rsidRPr="00220FBC" w:rsidRDefault="004339C0">
            <w:pPr>
              <w:tabs>
                <w:tab w:val="left" w:pos="-1440"/>
                <w:tab w:val="left" w:pos="0"/>
                <w:tab w:val="left" w:pos="3600"/>
              </w:tabs>
              <w:spacing w:line="256" w:lineRule="auto"/>
              <w:jc w:val="both"/>
              <w:rPr>
                <w:rFonts w:ascii="Calibri" w:eastAsia="Calibri" w:hAnsi="Calibri" w:cs="Calibri"/>
                <w:sz w:val="20"/>
                <w:szCs w:val="20"/>
              </w:rPr>
            </w:pPr>
            <w:r>
              <w:rPr>
                <w:rFonts w:ascii="Calibri" w:eastAsia="Calibri" w:hAnsi="Calibri" w:cs="Calibri"/>
                <w:sz w:val="20"/>
                <w:szCs w:val="20"/>
              </w:rPr>
              <w:t>1</w:t>
            </w:r>
          </w:p>
        </w:tc>
      </w:tr>
      <w:tr w:rsidR="00B751E8" w14:paraId="7FBBDA96" w14:textId="77777777">
        <w:tc>
          <w:tcPr>
            <w:tcW w:w="378" w:type="dxa"/>
            <w:tcBorders>
              <w:top w:val="single" w:sz="4" w:space="0" w:color="000000"/>
              <w:left w:val="single" w:sz="4" w:space="0" w:color="000000"/>
              <w:bottom w:val="single" w:sz="4" w:space="0" w:color="000000"/>
              <w:right w:val="single" w:sz="4" w:space="0" w:color="000000"/>
            </w:tcBorders>
          </w:tcPr>
          <w:p w14:paraId="7744B7AF" w14:textId="77777777" w:rsidR="00B751E8" w:rsidRPr="00182B22" w:rsidRDefault="00B751E8">
            <w:pPr>
              <w:tabs>
                <w:tab w:val="left" w:pos="-1440"/>
                <w:tab w:val="left" w:pos="0"/>
                <w:tab w:val="left" w:pos="3600"/>
              </w:tabs>
              <w:spacing w:line="256" w:lineRule="auto"/>
              <w:jc w:val="both"/>
              <w:rPr>
                <w:rFonts w:ascii="Calibri" w:eastAsia="Calibri" w:hAnsi="Calibri" w:cs="Calibri"/>
                <w:sz w:val="20"/>
                <w:szCs w:val="20"/>
                <w:highlight w:val="yellow"/>
              </w:rPr>
            </w:pPr>
          </w:p>
        </w:tc>
        <w:tc>
          <w:tcPr>
            <w:tcW w:w="2250" w:type="dxa"/>
            <w:tcBorders>
              <w:top w:val="single" w:sz="4" w:space="0" w:color="000000"/>
              <w:left w:val="single" w:sz="4" w:space="0" w:color="000000"/>
              <w:bottom w:val="single" w:sz="4" w:space="0" w:color="000000"/>
              <w:right w:val="single" w:sz="4" w:space="0" w:color="000000"/>
            </w:tcBorders>
          </w:tcPr>
          <w:p w14:paraId="2247BB39" w14:textId="77777777" w:rsidR="00B751E8" w:rsidRPr="00220FBC" w:rsidRDefault="00000000">
            <w:pPr>
              <w:tabs>
                <w:tab w:val="left" w:pos="-1440"/>
                <w:tab w:val="left" w:pos="0"/>
                <w:tab w:val="left" w:pos="3600"/>
              </w:tabs>
              <w:spacing w:line="256" w:lineRule="auto"/>
              <w:jc w:val="both"/>
              <w:rPr>
                <w:rFonts w:ascii="Calibri" w:eastAsia="Calibri" w:hAnsi="Calibri" w:cs="Calibri"/>
                <w:sz w:val="20"/>
                <w:szCs w:val="20"/>
              </w:rPr>
            </w:pPr>
            <w:r w:rsidRPr="00220FBC">
              <w:rPr>
                <w:rFonts w:ascii="Calibri" w:eastAsia="Calibri" w:hAnsi="Calibri" w:cs="Calibri"/>
                <w:sz w:val="20"/>
                <w:szCs w:val="20"/>
              </w:rPr>
              <w:t>Explosion</w:t>
            </w:r>
          </w:p>
        </w:tc>
        <w:tc>
          <w:tcPr>
            <w:tcW w:w="2070" w:type="dxa"/>
            <w:tcBorders>
              <w:top w:val="single" w:sz="4" w:space="0" w:color="000000"/>
              <w:left w:val="single" w:sz="4" w:space="0" w:color="000000"/>
              <w:bottom w:val="single" w:sz="4" w:space="0" w:color="000000"/>
              <w:right w:val="single" w:sz="4" w:space="0" w:color="000000"/>
            </w:tcBorders>
          </w:tcPr>
          <w:p w14:paraId="34E63CEB" w14:textId="77777777" w:rsidR="00B751E8" w:rsidRPr="00220FBC" w:rsidRDefault="00000000">
            <w:pPr>
              <w:tabs>
                <w:tab w:val="left" w:pos="-1440"/>
                <w:tab w:val="left" w:pos="0"/>
                <w:tab w:val="left" w:pos="3600"/>
              </w:tabs>
              <w:spacing w:line="256" w:lineRule="auto"/>
              <w:jc w:val="both"/>
              <w:rPr>
                <w:rFonts w:ascii="Calibri" w:eastAsia="Calibri" w:hAnsi="Calibri" w:cs="Calibri"/>
                <w:sz w:val="20"/>
                <w:szCs w:val="20"/>
              </w:rPr>
            </w:pPr>
            <w:r w:rsidRPr="00220FBC">
              <w:rPr>
                <w:rFonts w:ascii="Calibri" w:eastAsia="Calibri" w:hAnsi="Calibri" w:cs="Calibri"/>
                <w:sz w:val="20"/>
                <w:szCs w:val="20"/>
              </w:rPr>
              <w:t>0</w:t>
            </w:r>
          </w:p>
        </w:tc>
      </w:tr>
      <w:tr w:rsidR="00B751E8" w14:paraId="56BD99C2" w14:textId="77777777">
        <w:tc>
          <w:tcPr>
            <w:tcW w:w="378" w:type="dxa"/>
            <w:tcBorders>
              <w:top w:val="single" w:sz="4" w:space="0" w:color="000000"/>
              <w:left w:val="single" w:sz="4" w:space="0" w:color="000000"/>
              <w:bottom w:val="single" w:sz="4" w:space="0" w:color="000000"/>
              <w:right w:val="single" w:sz="4" w:space="0" w:color="000000"/>
            </w:tcBorders>
          </w:tcPr>
          <w:p w14:paraId="64BD96D0" w14:textId="77777777" w:rsidR="00B751E8" w:rsidRPr="00182B22" w:rsidRDefault="00B751E8">
            <w:pPr>
              <w:tabs>
                <w:tab w:val="left" w:pos="-1440"/>
                <w:tab w:val="left" w:pos="0"/>
                <w:tab w:val="left" w:pos="3600"/>
              </w:tabs>
              <w:spacing w:line="256" w:lineRule="auto"/>
              <w:jc w:val="both"/>
              <w:rPr>
                <w:rFonts w:ascii="Calibri" w:eastAsia="Calibri" w:hAnsi="Calibri" w:cs="Calibri"/>
                <w:sz w:val="20"/>
                <w:szCs w:val="20"/>
                <w:highlight w:val="yellow"/>
              </w:rPr>
            </w:pPr>
          </w:p>
        </w:tc>
        <w:tc>
          <w:tcPr>
            <w:tcW w:w="2250" w:type="dxa"/>
            <w:tcBorders>
              <w:top w:val="single" w:sz="4" w:space="0" w:color="000000"/>
              <w:left w:val="single" w:sz="4" w:space="0" w:color="000000"/>
              <w:bottom w:val="single" w:sz="4" w:space="0" w:color="000000"/>
              <w:right w:val="single" w:sz="4" w:space="0" w:color="000000"/>
            </w:tcBorders>
          </w:tcPr>
          <w:p w14:paraId="584FA02C" w14:textId="77777777" w:rsidR="00B751E8" w:rsidRPr="00220FBC" w:rsidRDefault="00000000">
            <w:pPr>
              <w:tabs>
                <w:tab w:val="left" w:pos="-1440"/>
                <w:tab w:val="left" w:pos="0"/>
                <w:tab w:val="left" w:pos="3600"/>
              </w:tabs>
              <w:spacing w:line="256" w:lineRule="auto"/>
              <w:jc w:val="both"/>
              <w:rPr>
                <w:rFonts w:ascii="Calibri" w:eastAsia="Calibri" w:hAnsi="Calibri" w:cs="Calibri"/>
                <w:b/>
                <w:sz w:val="20"/>
                <w:szCs w:val="20"/>
              </w:rPr>
            </w:pPr>
            <w:r w:rsidRPr="00220FBC">
              <w:rPr>
                <w:rFonts w:ascii="Calibri" w:eastAsia="Calibri" w:hAnsi="Calibri" w:cs="Calibri"/>
                <w:b/>
                <w:sz w:val="20"/>
                <w:szCs w:val="20"/>
              </w:rPr>
              <w:t>YEARLY TOTAL</w:t>
            </w:r>
          </w:p>
        </w:tc>
        <w:tc>
          <w:tcPr>
            <w:tcW w:w="2070" w:type="dxa"/>
            <w:tcBorders>
              <w:top w:val="single" w:sz="4" w:space="0" w:color="000000"/>
              <w:left w:val="single" w:sz="4" w:space="0" w:color="000000"/>
              <w:bottom w:val="single" w:sz="4" w:space="0" w:color="000000"/>
              <w:right w:val="single" w:sz="4" w:space="0" w:color="000000"/>
            </w:tcBorders>
          </w:tcPr>
          <w:p w14:paraId="01C0A66F" w14:textId="422E6BC6" w:rsidR="00B751E8" w:rsidRPr="00220FBC" w:rsidRDefault="00DC731B">
            <w:pPr>
              <w:tabs>
                <w:tab w:val="left" w:pos="-1440"/>
                <w:tab w:val="left" w:pos="0"/>
                <w:tab w:val="left" w:pos="3600"/>
              </w:tabs>
              <w:spacing w:line="256" w:lineRule="auto"/>
              <w:jc w:val="both"/>
              <w:rPr>
                <w:rFonts w:ascii="Calibri" w:eastAsia="Calibri" w:hAnsi="Calibri" w:cs="Calibri"/>
                <w:b/>
                <w:sz w:val="20"/>
                <w:szCs w:val="20"/>
              </w:rPr>
            </w:pPr>
            <w:r>
              <w:rPr>
                <w:rFonts w:ascii="Calibri" w:eastAsia="Calibri" w:hAnsi="Calibri" w:cs="Calibri"/>
                <w:b/>
                <w:sz w:val="20"/>
                <w:szCs w:val="20"/>
              </w:rPr>
              <w:t>117</w:t>
            </w:r>
          </w:p>
        </w:tc>
      </w:tr>
    </w:tbl>
    <w:p w14:paraId="42C0927A" w14:textId="77777777" w:rsidR="00B751E8" w:rsidRDefault="00B751E8">
      <w:pPr>
        <w:rPr>
          <w:rFonts w:ascii="Calibri" w:eastAsia="Calibri" w:hAnsi="Calibri" w:cs="Calibri"/>
          <w:b/>
          <w:sz w:val="20"/>
          <w:szCs w:val="20"/>
        </w:rPr>
      </w:pPr>
    </w:p>
    <w:p w14:paraId="175113BC" w14:textId="77777777" w:rsidR="00B751E8" w:rsidRDefault="00000000">
      <w:pPr>
        <w:jc w:val="both"/>
        <w:rPr>
          <w:rFonts w:ascii="Calibri" w:eastAsia="Calibri" w:hAnsi="Calibri" w:cs="Calibri"/>
          <w:sz w:val="20"/>
          <w:szCs w:val="20"/>
        </w:rPr>
      </w:pPr>
      <w:r>
        <w:rPr>
          <w:rFonts w:ascii="Calibri" w:eastAsia="Calibri" w:hAnsi="Calibri" w:cs="Calibri"/>
          <w:sz w:val="20"/>
          <w:szCs w:val="20"/>
        </w:rPr>
        <w:t>There being no further business, a motion was made that the meeting be adjourned.</w:t>
      </w:r>
    </w:p>
    <w:p w14:paraId="1C6EC520" w14:textId="1677B5A0" w:rsidR="00B751E8" w:rsidRDefault="00000000">
      <w:pPr>
        <w:tabs>
          <w:tab w:val="left" w:pos="7080"/>
        </w:tabs>
        <w:rPr>
          <w:rFonts w:ascii="Calibri" w:eastAsia="Calibri" w:hAnsi="Calibri" w:cs="Calibri"/>
          <w:sz w:val="20"/>
          <w:szCs w:val="20"/>
        </w:rPr>
      </w:pPr>
      <w:r>
        <w:rPr>
          <w:rFonts w:ascii="Calibri" w:eastAsia="Calibri" w:hAnsi="Calibri" w:cs="Calibri"/>
          <w:sz w:val="20"/>
          <w:szCs w:val="20"/>
        </w:rPr>
        <w:t>First:</w:t>
      </w:r>
      <w:r w:rsidR="00E3442B">
        <w:rPr>
          <w:rFonts w:ascii="Calibri" w:eastAsia="Calibri" w:hAnsi="Calibri" w:cs="Calibri"/>
          <w:sz w:val="20"/>
          <w:szCs w:val="20"/>
        </w:rPr>
        <w:t xml:space="preserve"> </w:t>
      </w:r>
      <w:r w:rsidR="0017155B">
        <w:rPr>
          <w:rFonts w:ascii="Calibri" w:eastAsia="Calibri" w:hAnsi="Calibri" w:cs="Calibri"/>
          <w:sz w:val="20"/>
          <w:szCs w:val="20"/>
        </w:rPr>
        <w:t>Brian Howard</w:t>
      </w:r>
      <w:r>
        <w:rPr>
          <w:rFonts w:ascii="Calibri" w:eastAsia="Calibri" w:hAnsi="Calibri" w:cs="Calibri"/>
          <w:sz w:val="20"/>
          <w:szCs w:val="20"/>
        </w:rPr>
        <w:t xml:space="preserve">         Seconded:</w:t>
      </w:r>
      <w:r w:rsidR="0017155B">
        <w:rPr>
          <w:rFonts w:ascii="Calibri" w:eastAsia="Calibri" w:hAnsi="Calibri" w:cs="Calibri"/>
          <w:sz w:val="20"/>
          <w:szCs w:val="20"/>
        </w:rPr>
        <w:t xml:space="preserve"> </w:t>
      </w:r>
      <w:r w:rsidR="004339C0">
        <w:rPr>
          <w:rFonts w:ascii="Calibri" w:eastAsia="Calibri" w:hAnsi="Calibri" w:cs="Calibri"/>
          <w:sz w:val="20"/>
          <w:szCs w:val="20"/>
        </w:rPr>
        <w:t>Callie Peek</w:t>
      </w:r>
      <w:r>
        <w:rPr>
          <w:rFonts w:ascii="Calibri" w:eastAsia="Calibri" w:hAnsi="Calibri" w:cs="Calibri"/>
          <w:sz w:val="20"/>
          <w:szCs w:val="20"/>
        </w:rPr>
        <w:t xml:space="preserve">   </w:t>
      </w:r>
      <w:r w:rsidR="0017155B">
        <w:rPr>
          <w:rFonts w:ascii="Calibri" w:eastAsia="Calibri" w:hAnsi="Calibri" w:cs="Calibri"/>
          <w:sz w:val="20"/>
          <w:szCs w:val="20"/>
        </w:rPr>
        <w:t xml:space="preserve">     </w:t>
      </w:r>
      <w:r>
        <w:rPr>
          <w:rFonts w:ascii="Calibri" w:eastAsia="Calibri" w:hAnsi="Calibri" w:cs="Calibri"/>
          <w:sz w:val="20"/>
          <w:szCs w:val="20"/>
        </w:rPr>
        <w:t xml:space="preserve">  All in favor.  </w:t>
      </w:r>
    </w:p>
    <w:p w14:paraId="608D2E72" w14:textId="77777777" w:rsidR="00B751E8" w:rsidRDefault="00B751E8">
      <w:pPr>
        <w:tabs>
          <w:tab w:val="left" w:pos="7080"/>
        </w:tabs>
        <w:rPr>
          <w:rFonts w:ascii="Calibri" w:eastAsia="Calibri" w:hAnsi="Calibri" w:cs="Calibri"/>
          <w:sz w:val="20"/>
          <w:szCs w:val="20"/>
        </w:rPr>
      </w:pPr>
    </w:p>
    <w:p w14:paraId="233BB2BE" w14:textId="6D03B6C0" w:rsidR="00B751E8" w:rsidRDefault="00000000">
      <w:pPr>
        <w:tabs>
          <w:tab w:val="left" w:pos="7080"/>
        </w:tabs>
        <w:rPr>
          <w:rFonts w:ascii="Calibri" w:eastAsia="Calibri" w:hAnsi="Calibri" w:cs="Calibri"/>
          <w:sz w:val="20"/>
          <w:szCs w:val="20"/>
        </w:rPr>
      </w:pPr>
      <w:r>
        <w:rPr>
          <w:rFonts w:ascii="Calibri" w:eastAsia="Calibri" w:hAnsi="Calibri" w:cs="Calibri"/>
          <w:sz w:val="20"/>
          <w:szCs w:val="20"/>
        </w:rPr>
        <w:t xml:space="preserve">Adjournment – Loralee Mairs adjourned the meeting at </w:t>
      </w:r>
      <w:r w:rsidR="004339C0">
        <w:rPr>
          <w:rFonts w:ascii="Calibri" w:eastAsia="Calibri" w:hAnsi="Calibri" w:cs="Calibri"/>
          <w:sz w:val="20"/>
          <w:szCs w:val="20"/>
        </w:rPr>
        <w:t>7:05</w:t>
      </w:r>
      <w:r w:rsidR="00E3442B">
        <w:rPr>
          <w:rFonts w:ascii="Calibri" w:eastAsia="Calibri" w:hAnsi="Calibri" w:cs="Calibri"/>
          <w:sz w:val="20"/>
          <w:szCs w:val="20"/>
        </w:rPr>
        <w:t>PM</w:t>
      </w:r>
    </w:p>
    <w:p w14:paraId="60BDDA22" w14:textId="77777777" w:rsidR="00C6550A" w:rsidRDefault="00C6550A">
      <w:pPr>
        <w:tabs>
          <w:tab w:val="left" w:pos="7080"/>
        </w:tabs>
        <w:rPr>
          <w:rFonts w:ascii="Calibri" w:eastAsia="Calibri" w:hAnsi="Calibri" w:cs="Calibri"/>
          <w:sz w:val="20"/>
          <w:szCs w:val="20"/>
        </w:rPr>
      </w:pPr>
    </w:p>
    <w:p w14:paraId="22ABBE3B" w14:textId="77777777" w:rsidR="00B751E8" w:rsidRDefault="00000000">
      <w:pPr>
        <w:rPr>
          <w:rFonts w:ascii="Calibri" w:eastAsia="Calibri" w:hAnsi="Calibri" w:cs="Calibri"/>
          <w:sz w:val="20"/>
          <w:szCs w:val="20"/>
          <w:highlight w:val="white"/>
        </w:rPr>
      </w:pPr>
      <w:r>
        <w:rPr>
          <w:rFonts w:ascii="Calibri" w:eastAsia="Calibri" w:hAnsi="Calibri" w:cs="Calibri"/>
          <w:sz w:val="20"/>
          <w:szCs w:val="20"/>
        </w:rPr>
        <w:t>Submitted – Nicole West, Secretary</w:t>
      </w:r>
      <w:r>
        <w:rPr>
          <w:rFonts w:ascii="Calibri" w:eastAsia="Calibri" w:hAnsi="Calibri" w:cs="Calibri"/>
          <w:sz w:val="20"/>
          <w:szCs w:val="20"/>
          <w:highlight w:val="white"/>
        </w:rPr>
        <w:t xml:space="preserve"> </w:t>
      </w:r>
    </w:p>
    <w:p w14:paraId="31ADA25E" w14:textId="77777777" w:rsidR="00B751E8" w:rsidRDefault="00B751E8">
      <w:pPr>
        <w:ind w:left="360"/>
        <w:rPr>
          <w:rFonts w:ascii="Calibri" w:eastAsia="Calibri" w:hAnsi="Calibri" w:cs="Calibri"/>
          <w:sz w:val="20"/>
          <w:szCs w:val="20"/>
          <w:highlight w:val="white"/>
        </w:rPr>
      </w:pPr>
    </w:p>
    <w:sectPr w:rsidR="00B751E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279E2" w14:textId="77777777" w:rsidR="00DF32D1" w:rsidRDefault="00DF32D1">
      <w:r>
        <w:separator/>
      </w:r>
    </w:p>
  </w:endnote>
  <w:endnote w:type="continuationSeparator" w:id="0">
    <w:p w14:paraId="29925BB5" w14:textId="77777777" w:rsidR="00DF32D1" w:rsidRDefault="00DF3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embedRegular r:id="rId1" w:fontKey="{E0D23FED-FC56-4C89-BBEB-5532E3B09BC3}"/>
  </w:font>
  <w:font w:name="Play">
    <w:charset w:val="00"/>
    <w:family w:val="auto"/>
    <w:pitch w:val="default"/>
    <w:embedRegular r:id="rId2" w:fontKey="{4ADDE165-DD11-49DF-93CA-0ACDEAD800BB}"/>
  </w:font>
  <w:font w:name="Aptos Display">
    <w:charset w:val="00"/>
    <w:family w:val="swiss"/>
    <w:pitch w:val="variable"/>
    <w:sig w:usb0="20000287" w:usb1="00000003" w:usb2="00000000" w:usb3="00000000" w:csb0="0000019F" w:csb1="00000000"/>
    <w:embedRegular r:id="rId3" w:fontKey="{8BB84952-182A-4172-B40D-7B574D179234}"/>
  </w:font>
  <w:font w:name="Book Antiqua">
    <w:panose1 w:val="02040602050305030304"/>
    <w:charset w:val="00"/>
    <w:family w:val="roman"/>
    <w:pitch w:val="variable"/>
    <w:sig w:usb0="00000287" w:usb1="00000000" w:usb2="00000000" w:usb3="00000000" w:csb0="0000009F" w:csb1="00000000"/>
    <w:embedRegular r:id="rId4" w:fontKey="{1247E95D-C16A-43FF-B385-AB4049D0B521}"/>
    <w:embedBold r:id="rId5" w:fontKey="{4ACCE773-CD29-4A52-A0B0-095DD0948D18}"/>
  </w:font>
  <w:font w:name="Open Sans">
    <w:charset w:val="00"/>
    <w:family w:val="swiss"/>
    <w:pitch w:val="variable"/>
    <w:sig w:usb0="E00002EF" w:usb1="4000205B" w:usb2="00000028" w:usb3="00000000" w:csb0="0000019F" w:csb1="00000000"/>
    <w:embedRegular r:id="rId6" w:fontKey="{6319C2DA-32A1-4188-B961-BA288A89FB47}"/>
    <w:embedBold r:id="rId7" w:fontKey="{BB118B54-DBFD-4AB3-B616-C525F6B9B65C}"/>
  </w:font>
  <w:font w:name="Calibri">
    <w:panose1 w:val="020F0502020204030204"/>
    <w:charset w:val="00"/>
    <w:family w:val="swiss"/>
    <w:pitch w:val="variable"/>
    <w:sig w:usb0="E4002EFF" w:usb1="C200247B" w:usb2="00000009" w:usb3="00000000" w:csb0="000001FF" w:csb1="00000000"/>
    <w:embedRegular r:id="rId8" w:fontKey="{018BB9B0-41ED-4B52-9A4F-0750D2561FDF}"/>
    <w:embedBold r:id="rId9" w:fontKey="{5F975121-2481-4FD2-B181-96086E684C44}"/>
  </w:font>
  <w:font w:name="Aptos Narrow">
    <w:charset w:val="00"/>
    <w:family w:val="swiss"/>
    <w:pitch w:val="variable"/>
    <w:sig w:usb0="20000287" w:usb1="00000003" w:usb2="00000000" w:usb3="00000000" w:csb0="0000019F" w:csb1="00000000"/>
    <w:embedRegular r:id="rId10" w:fontKey="{C74343C4-5C39-487B-8BA4-092DFD6997E2}"/>
    <w:embedBold r:id="rId11" w:fontKey="{816E1528-B1DF-48FF-AF83-6E324053BCF3}"/>
    <w:embedItalic r:id="rId12" w:fontKey="{CA68C19E-0E61-4487-BC08-317F5C8E0802}"/>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3" w:fontKey="{F504B42B-19BE-45A2-9309-CF3FA043E65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BB892" w14:textId="40C527A3" w:rsidR="00686462" w:rsidRPr="00686462" w:rsidRDefault="00000000" w:rsidP="00686462">
    <w:pPr>
      <w:pBdr>
        <w:top w:val="nil"/>
        <w:left w:val="nil"/>
        <w:bottom w:val="nil"/>
        <w:right w:val="nil"/>
        <w:between w:val="nil"/>
      </w:pBdr>
      <w:tabs>
        <w:tab w:val="center" w:pos="4680"/>
        <w:tab w:val="right" w:pos="9360"/>
      </w:tabs>
      <w:jc w:val="center"/>
      <w:rPr>
        <w:rFonts w:ascii="Calibri" w:eastAsia="Calibri" w:hAnsi="Calibri" w:cs="Calibri"/>
        <w:color w:val="000000"/>
        <w:sz w:val="18"/>
        <w:szCs w:val="18"/>
      </w:rPr>
    </w:pPr>
    <w:r>
      <w:rPr>
        <w:rFonts w:ascii="Calibri" w:eastAsia="Calibri" w:hAnsi="Calibri" w:cs="Calibri"/>
        <w:color w:val="000000"/>
        <w:sz w:val="18"/>
        <w:szCs w:val="18"/>
      </w:rPr>
      <w:t xml:space="preserve">Page </w:t>
    </w:r>
    <w:r>
      <w:rPr>
        <w:rFonts w:ascii="Calibri" w:eastAsia="Calibri" w:hAnsi="Calibri" w:cs="Calibri"/>
        <w:color w:val="000000"/>
        <w:sz w:val="18"/>
        <w:szCs w:val="18"/>
      </w:rPr>
      <w:fldChar w:fldCharType="begin"/>
    </w:r>
    <w:r>
      <w:rPr>
        <w:rFonts w:ascii="Calibri" w:eastAsia="Calibri" w:hAnsi="Calibri" w:cs="Calibri"/>
        <w:color w:val="000000"/>
        <w:sz w:val="18"/>
        <w:szCs w:val="18"/>
      </w:rPr>
      <w:instrText>PAGE</w:instrText>
    </w:r>
    <w:r>
      <w:rPr>
        <w:rFonts w:ascii="Calibri" w:eastAsia="Calibri" w:hAnsi="Calibri" w:cs="Calibri"/>
        <w:color w:val="000000"/>
        <w:sz w:val="18"/>
        <w:szCs w:val="18"/>
      </w:rPr>
      <w:fldChar w:fldCharType="separate"/>
    </w:r>
    <w:r w:rsidR="0088544A">
      <w:rPr>
        <w:rFonts w:ascii="Calibri" w:eastAsia="Calibri" w:hAnsi="Calibri" w:cs="Calibri"/>
        <w:noProof/>
        <w:color w:val="000000"/>
        <w:sz w:val="18"/>
        <w:szCs w:val="18"/>
      </w:rPr>
      <w:t>1</w:t>
    </w:r>
    <w:r>
      <w:rPr>
        <w:rFonts w:ascii="Calibri" w:eastAsia="Calibri" w:hAnsi="Calibri" w:cs="Calibri"/>
        <w:color w:val="000000"/>
        <w:sz w:val="18"/>
        <w:szCs w:val="18"/>
      </w:rPr>
      <w:fldChar w:fldCharType="end"/>
    </w:r>
    <w:r>
      <w:rPr>
        <w:rFonts w:ascii="Calibri" w:eastAsia="Calibri" w:hAnsi="Calibri" w:cs="Calibri"/>
        <w:color w:val="000000"/>
        <w:sz w:val="18"/>
        <w:szCs w:val="18"/>
      </w:rPr>
      <w:t xml:space="preserve"> of </w:t>
    </w:r>
    <w:r w:rsidR="00C6550A">
      <w:rPr>
        <w:rFonts w:ascii="Calibri" w:eastAsia="Calibri" w:hAnsi="Calibri" w:cs="Calibri"/>
        <w:color w:val="000000"/>
        <w:sz w:val="18"/>
        <w:szCs w:val="18"/>
      </w:rPr>
      <w:t>4</w:t>
    </w:r>
    <w:r>
      <w:rPr>
        <w:rFonts w:ascii="Calibri" w:eastAsia="Calibri" w:hAnsi="Calibri" w:cs="Calibri"/>
        <w:color w:val="000000"/>
        <w:sz w:val="18"/>
        <w:szCs w:val="18"/>
      </w:rPr>
      <w:t xml:space="preserve">   </w:t>
    </w:r>
    <w:r w:rsidR="00EC4818">
      <w:rPr>
        <w:rFonts w:ascii="Calibri" w:eastAsia="Calibri" w:hAnsi="Calibri" w:cs="Calibri"/>
        <w:color w:val="000000"/>
        <w:sz w:val="18"/>
        <w:szCs w:val="18"/>
      </w:rPr>
      <w:t xml:space="preserve">April </w:t>
    </w:r>
    <w:r w:rsidR="00686462">
      <w:rPr>
        <w:rFonts w:ascii="Calibri" w:eastAsia="Calibri" w:hAnsi="Calibri" w:cs="Calibri"/>
        <w:color w:val="000000"/>
        <w:sz w:val="18"/>
        <w:szCs w:val="18"/>
      </w:rPr>
      <w:t>21</w:t>
    </w:r>
    <w:r w:rsidR="003E48A9">
      <w:rPr>
        <w:rFonts w:ascii="Calibri" w:eastAsia="Calibri" w:hAnsi="Calibri" w:cs="Calibri"/>
        <w:color w:val="000000"/>
        <w:sz w:val="18"/>
        <w:szCs w:val="18"/>
      </w:rPr>
      <w: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79CDC" w14:textId="77777777" w:rsidR="00DF32D1" w:rsidRDefault="00DF32D1">
      <w:r>
        <w:separator/>
      </w:r>
    </w:p>
  </w:footnote>
  <w:footnote w:type="continuationSeparator" w:id="0">
    <w:p w14:paraId="28F7D3F5" w14:textId="77777777" w:rsidR="00DF32D1" w:rsidRDefault="00DF32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4640B"/>
    <w:multiLevelType w:val="hybridMultilevel"/>
    <w:tmpl w:val="09345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1B2EC1"/>
    <w:multiLevelType w:val="hybridMultilevel"/>
    <w:tmpl w:val="65B41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815F58"/>
    <w:multiLevelType w:val="multilevel"/>
    <w:tmpl w:val="1B5CDA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BFC488E"/>
    <w:multiLevelType w:val="hybridMultilevel"/>
    <w:tmpl w:val="CA70A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674A1D"/>
    <w:multiLevelType w:val="hybridMultilevel"/>
    <w:tmpl w:val="4A3A0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797C0F"/>
    <w:multiLevelType w:val="hybridMultilevel"/>
    <w:tmpl w:val="39E446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31B588D"/>
    <w:multiLevelType w:val="multilevel"/>
    <w:tmpl w:val="9990D0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708693F"/>
    <w:multiLevelType w:val="hybridMultilevel"/>
    <w:tmpl w:val="1F602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664315"/>
    <w:multiLevelType w:val="hybridMultilevel"/>
    <w:tmpl w:val="F8988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830BDE"/>
    <w:multiLevelType w:val="multilevel"/>
    <w:tmpl w:val="C4A0E8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BF945A2"/>
    <w:multiLevelType w:val="multilevel"/>
    <w:tmpl w:val="15F23E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5892BD9"/>
    <w:multiLevelType w:val="hybridMultilevel"/>
    <w:tmpl w:val="C6F09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FF6F2B"/>
    <w:multiLevelType w:val="multilevel"/>
    <w:tmpl w:val="F2EE4E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F10441D"/>
    <w:multiLevelType w:val="hybridMultilevel"/>
    <w:tmpl w:val="740C6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3CE1E13"/>
    <w:multiLevelType w:val="hybridMultilevel"/>
    <w:tmpl w:val="EA0A0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AA2E6D"/>
    <w:multiLevelType w:val="multilevel"/>
    <w:tmpl w:val="9990D0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6FC81EE1"/>
    <w:multiLevelType w:val="hybridMultilevel"/>
    <w:tmpl w:val="C09CB8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7D8662B6"/>
    <w:multiLevelType w:val="hybridMultilevel"/>
    <w:tmpl w:val="EB92E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55498066">
    <w:abstractNumId w:val="12"/>
  </w:num>
  <w:num w:numId="2" w16cid:durableId="564296874">
    <w:abstractNumId w:val="2"/>
  </w:num>
  <w:num w:numId="3" w16cid:durableId="1736583046">
    <w:abstractNumId w:val="15"/>
  </w:num>
  <w:num w:numId="4" w16cid:durableId="1260991114">
    <w:abstractNumId w:val="9"/>
  </w:num>
  <w:num w:numId="5" w16cid:durableId="1188519260">
    <w:abstractNumId w:val="10"/>
  </w:num>
  <w:num w:numId="6" w16cid:durableId="1356810150">
    <w:abstractNumId w:val="16"/>
  </w:num>
  <w:num w:numId="7" w16cid:durableId="1123156304">
    <w:abstractNumId w:val="17"/>
  </w:num>
  <w:num w:numId="8" w16cid:durableId="1639262385">
    <w:abstractNumId w:val="11"/>
  </w:num>
  <w:num w:numId="9" w16cid:durableId="1718041521">
    <w:abstractNumId w:val="5"/>
  </w:num>
  <w:num w:numId="10" w16cid:durableId="1761876470">
    <w:abstractNumId w:val="7"/>
  </w:num>
  <w:num w:numId="11" w16cid:durableId="1103764362">
    <w:abstractNumId w:val="8"/>
  </w:num>
  <w:num w:numId="12" w16cid:durableId="1227645078">
    <w:abstractNumId w:val="1"/>
  </w:num>
  <w:num w:numId="13" w16cid:durableId="1396466678">
    <w:abstractNumId w:val="4"/>
  </w:num>
  <w:num w:numId="14" w16cid:durableId="2041660594">
    <w:abstractNumId w:val="3"/>
  </w:num>
  <w:num w:numId="15" w16cid:durableId="95486013">
    <w:abstractNumId w:val="14"/>
  </w:num>
  <w:num w:numId="16" w16cid:durableId="2025785081">
    <w:abstractNumId w:val="6"/>
  </w:num>
  <w:num w:numId="17" w16cid:durableId="1392849995">
    <w:abstractNumId w:val="13"/>
  </w:num>
  <w:num w:numId="18" w16cid:durableId="53629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1E8"/>
    <w:rsid w:val="000026CC"/>
    <w:rsid w:val="0001654D"/>
    <w:rsid w:val="00026F7A"/>
    <w:rsid w:val="00027159"/>
    <w:rsid w:val="00042D29"/>
    <w:rsid w:val="000463ED"/>
    <w:rsid w:val="00047F77"/>
    <w:rsid w:val="0005072E"/>
    <w:rsid w:val="00066077"/>
    <w:rsid w:val="00083E1C"/>
    <w:rsid w:val="00085A14"/>
    <w:rsid w:val="00085FE0"/>
    <w:rsid w:val="0009590C"/>
    <w:rsid w:val="00096F95"/>
    <w:rsid w:val="00097ED6"/>
    <w:rsid w:val="000A569A"/>
    <w:rsid w:val="000E0127"/>
    <w:rsid w:val="000F69E5"/>
    <w:rsid w:val="000F724B"/>
    <w:rsid w:val="001002A7"/>
    <w:rsid w:val="0010242E"/>
    <w:rsid w:val="001053C7"/>
    <w:rsid w:val="001128FF"/>
    <w:rsid w:val="00141757"/>
    <w:rsid w:val="0015582B"/>
    <w:rsid w:val="00162C24"/>
    <w:rsid w:val="0017155B"/>
    <w:rsid w:val="00182B22"/>
    <w:rsid w:val="001830EC"/>
    <w:rsid w:val="0018416E"/>
    <w:rsid w:val="00184952"/>
    <w:rsid w:val="0019134B"/>
    <w:rsid w:val="001B5AEE"/>
    <w:rsid w:val="001D557F"/>
    <w:rsid w:val="001E1C95"/>
    <w:rsid w:val="001E490A"/>
    <w:rsid w:val="0020116E"/>
    <w:rsid w:val="00204B39"/>
    <w:rsid w:val="0021033C"/>
    <w:rsid w:val="00220FBC"/>
    <w:rsid w:val="00222A26"/>
    <w:rsid w:val="00232A0D"/>
    <w:rsid w:val="00241BC9"/>
    <w:rsid w:val="00254BB9"/>
    <w:rsid w:val="00265B85"/>
    <w:rsid w:val="00266FF0"/>
    <w:rsid w:val="00272DDE"/>
    <w:rsid w:val="00273379"/>
    <w:rsid w:val="00274D4D"/>
    <w:rsid w:val="00274F16"/>
    <w:rsid w:val="002757AB"/>
    <w:rsid w:val="00280239"/>
    <w:rsid w:val="00286042"/>
    <w:rsid w:val="00291232"/>
    <w:rsid w:val="002A12FE"/>
    <w:rsid w:val="002A1F0B"/>
    <w:rsid w:val="002B3550"/>
    <w:rsid w:val="002C0C23"/>
    <w:rsid w:val="002D02F1"/>
    <w:rsid w:val="002D6B62"/>
    <w:rsid w:val="002F1072"/>
    <w:rsid w:val="002F4CCF"/>
    <w:rsid w:val="003278BF"/>
    <w:rsid w:val="00333AAF"/>
    <w:rsid w:val="00343F0A"/>
    <w:rsid w:val="0035566F"/>
    <w:rsid w:val="00361DDD"/>
    <w:rsid w:val="003637E8"/>
    <w:rsid w:val="00364EE9"/>
    <w:rsid w:val="00370624"/>
    <w:rsid w:val="0037287A"/>
    <w:rsid w:val="003900D1"/>
    <w:rsid w:val="00393D55"/>
    <w:rsid w:val="003A493F"/>
    <w:rsid w:val="003A4A49"/>
    <w:rsid w:val="003B25D0"/>
    <w:rsid w:val="003C0F87"/>
    <w:rsid w:val="003D7816"/>
    <w:rsid w:val="003E48A9"/>
    <w:rsid w:val="00427A49"/>
    <w:rsid w:val="004339C0"/>
    <w:rsid w:val="004341CE"/>
    <w:rsid w:val="00452CFD"/>
    <w:rsid w:val="0045724A"/>
    <w:rsid w:val="00460244"/>
    <w:rsid w:val="00472D70"/>
    <w:rsid w:val="00487C06"/>
    <w:rsid w:val="00496DBF"/>
    <w:rsid w:val="004A560A"/>
    <w:rsid w:val="004A6E8C"/>
    <w:rsid w:val="004B5901"/>
    <w:rsid w:val="004D6349"/>
    <w:rsid w:val="004D785D"/>
    <w:rsid w:val="004E6015"/>
    <w:rsid w:val="004F0221"/>
    <w:rsid w:val="004F4CEE"/>
    <w:rsid w:val="004F664F"/>
    <w:rsid w:val="00526663"/>
    <w:rsid w:val="005302C8"/>
    <w:rsid w:val="00536C03"/>
    <w:rsid w:val="005513AE"/>
    <w:rsid w:val="00586DB1"/>
    <w:rsid w:val="00593A68"/>
    <w:rsid w:val="005A00E5"/>
    <w:rsid w:val="005A0478"/>
    <w:rsid w:val="005B2368"/>
    <w:rsid w:val="005B6012"/>
    <w:rsid w:val="005C330B"/>
    <w:rsid w:val="005C374F"/>
    <w:rsid w:val="005D0FED"/>
    <w:rsid w:val="005D3D53"/>
    <w:rsid w:val="00602CE6"/>
    <w:rsid w:val="006119BE"/>
    <w:rsid w:val="006366B8"/>
    <w:rsid w:val="00640D20"/>
    <w:rsid w:val="00642D9D"/>
    <w:rsid w:val="00651370"/>
    <w:rsid w:val="0066774B"/>
    <w:rsid w:val="006712BC"/>
    <w:rsid w:val="006763D5"/>
    <w:rsid w:val="00686462"/>
    <w:rsid w:val="006A22F2"/>
    <w:rsid w:val="006A4A85"/>
    <w:rsid w:val="006B65D2"/>
    <w:rsid w:val="006B7C5E"/>
    <w:rsid w:val="006B7DF3"/>
    <w:rsid w:val="006C71B5"/>
    <w:rsid w:val="006E2E80"/>
    <w:rsid w:val="00700BD5"/>
    <w:rsid w:val="00722573"/>
    <w:rsid w:val="0072268C"/>
    <w:rsid w:val="00731321"/>
    <w:rsid w:val="00731419"/>
    <w:rsid w:val="00733D2E"/>
    <w:rsid w:val="007518CB"/>
    <w:rsid w:val="0075457C"/>
    <w:rsid w:val="00785F76"/>
    <w:rsid w:val="00786F24"/>
    <w:rsid w:val="00792B1F"/>
    <w:rsid w:val="007A16E9"/>
    <w:rsid w:val="007A4A1C"/>
    <w:rsid w:val="007A50D1"/>
    <w:rsid w:val="007B1E1B"/>
    <w:rsid w:val="007C3C9D"/>
    <w:rsid w:val="007D6006"/>
    <w:rsid w:val="007F4216"/>
    <w:rsid w:val="00810D16"/>
    <w:rsid w:val="00845BCA"/>
    <w:rsid w:val="00847834"/>
    <w:rsid w:val="00853E2F"/>
    <w:rsid w:val="00862FAC"/>
    <w:rsid w:val="008642EE"/>
    <w:rsid w:val="00867B23"/>
    <w:rsid w:val="0088544A"/>
    <w:rsid w:val="0088667A"/>
    <w:rsid w:val="00895058"/>
    <w:rsid w:val="008A2BE6"/>
    <w:rsid w:val="008A2DB2"/>
    <w:rsid w:val="008B0631"/>
    <w:rsid w:val="008B194C"/>
    <w:rsid w:val="008B346B"/>
    <w:rsid w:val="008B5DCA"/>
    <w:rsid w:val="008C2940"/>
    <w:rsid w:val="008C2A4F"/>
    <w:rsid w:val="008C4CE3"/>
    <w:rsid w:val="008D7D80"/>
    <w:rsid w:val="008E306E"/>
    <w:rsid w:val="008F5DAF"/>
    <w:rsid w:val="009156D7"/>
    <w:rsid w:val="0091763C"/>
    <w:rsid w:val="009218A1"/>
    <w:rsid w:val="00923545"/>
    <w:rsid w:val="00923E07"/>
    <w:rsid w:val="00932E95"/>
    <w:rsid w:val="00937F34"/>
    <w:rsid w:val="00944F5C"/>
    <w:rsid w:val="009500FA"/>
    <w:rsid w:val="00951922"/>
    <w:rsid w:val="00956AEB"/>
    <w:rsid w:val="00957E13"/>
    <w:rsid w:val="009648CA"/>
    <w:rsid w:val="00966D53"/>
    <w:rsid w:val="00966D79"/>
    <w:rsid w:val="009717F2"/>
    <w:rsid w:val="00976AC3"/>
    <w:rsid w:val="00981327"/>
    <w:rsid w:val="00982AE0"/>
    <w:rsid w:val="009B358C"/>
    <w:rsid w:val="009B546F"/>
    <w:rsid w:val="009E5B71"/>
    <w:rsid w:val="009F3075"/>
    <w:rsid w:val="009F5F04"/>
    <w:rsid w:val="009F669A"/>
    <w:rsid w:val="00A0208F"/>
    <w:rsid w:val="00A04615"/>
    <w:rsid w:val="00A117F1"/>
    <w:rsid w:val="00A11C42"/>
    <w:rsid w:val="00A246A9"/>
    <w:rsid w:val="00A30AEE"/>
    <w:rsid w:val="00A31F26"/>
    <w:rsid w:val="00A343E8"/>
    <w:rsid w:val="00A400BC"/>
    <w:rsid w:val="00A507BC"/>
    <w:rsid w:val="00A52482"/>
    <w:rsid w:val="00A662DD"/>
    <w:rsid w:val="00A664C9"/>
    <w:rsid w:val="00A843AB"/>
    <w:rsid w:val="00A93024"/>
    <w:rsid w:val="00AA742B"/>
    <w:rsid w:val="00AB1B6A"/>
    <w:rsid w:val="00AB6781"/>
    <w:rsid w:val="00AC7303"/>
    <w:rsid w:val="00B31235"/>
    <w:rsid w:val="00B56685"/>
    <w:rsid w:val="00B575A9"/>
    <w:rsid w:val="00B66A6D"/>
    <w:rsid w:val="00B751E8"/>
    <w:rsid w:val="00B830D7"/>
    <w:rsid w:val="00B91343"/>
    <w:rsid w:val="00B91EAD"/>
    <w:rsid w:val="00B973D8"/>
    <w:rsid w:val="00BA29E5"/>
    <w:rsid w:val="00BB2B15"/>
    <w:rsid w:val="00BD766E"/>
    <w:rsid w:val="00BF0F70"/>
    <w:rsid w:val="00C2729E"/>
    <w:rsid w:val="00C3050A"/>
    <w:rsid w:val="00C4673D"/>
    <w:rsid w:val="00C50464"/>
    <w:rsid w:val="00C6550A"/>
    <w:rsid w:val="00C6697E"/>
    <w:rsid w:val="00C71512"/>
    <w:rsid w:val="00C74034"/>
    <w:rsid w:val="00C750C0"/>
    <w:rsid w:val="00C9343E"/>
    <w:rsid w:val="00CA1525"/>
    <w:rsid w:val="00CB413F"/>
    <w:rsid w:val="00CC4052"/>
    <w:rsid w:val="00CC73F1"/>
    <w:rsid w:val="00CD3C55"/>
    <w:rsid w:val="00CD4886"/>
    <w:rsid w:val="00CD519F"/>
    <w:rsid w:val="00CD6984"/>
    <w:rsid w:val="00CE3832"/>
    <w:rsid w:val="00CE4DE6"/>
    <w:rsid w:val="00CE786A"/>
    <w:rsid w:val="00D0087A"/>
    <w:rsid w:val="00D00F82"/>
    <w:rsid w:val="00D07C2C"/>
    <w:rsid w:val="00D20D05"/>
    <w:rsid w:val="00D257D9"/>
    <w:rsid w:val="00D3680F"/>
    <w:rsid w:val="00D42DDB"/>
    <w:rsid w:val="00D449A6"/>
    <w:rsid w:val="00D52A28"/>
    <w:rsid w:val="00D53EA3"/>
    <w:rsid w:val="00D5423B"/>
    <w:rsid w:val="00D62029"/>
    <w:rsid w:val="00D65BF8"/>
    <w:rsid w:val="00D66810"/>
    <w:rsid w:val="00D73E15"/>
    <w:rsid w:val="00D75187"/>
    <w:rsid w:val="00D80F53"/>
    <w:rsid w:val="00D840DB"/>
    <w:rsid w:val="00D954B3"/>
    <w:rsid w:val="00DB2D3A"/>
    <w:rsid w:val="00DB47B3"/>
    <w:rsid w:val="00DB7632"/>
    <w:rsid w:val="00DC731B"/>
    <w:rsid w:val="00DF32D1"/>
    <w:rsid w:val="00DF4FA4"/>
    <w:rsid w:val="00E1295A"/>
    <w:rsid w:val="00E171C0"/>
    <w:rsid w:val="00E3148F"/>
    <w:rsid w:val="00E3442B"/>
    <w:rsid w:val="00E3552D"/>
    <w:rsid w:val="00E37261"/>
    <w:rsid w:val="00E3727D"/>
    <w:rsid w:val="00E424EF"/>
    <w:rsid w:val="00E52850"/>
    <w:rsid w:val="00E64F99"/>
    <w:rsid w:val="00E76C76"/>
    <w:rsid w:val="00E90333"/>
    <w:rsid w:val="00E90D11"/>
    <w:rsid w:val="00E960A8"/>
    <w:rsid w:val="00EB2DC6"/>
    <w:rsid w:val="00EB5542"/>
    <w:rsid w:val="00EC4818"/>
    <w:rsid w:val="00EC74F0"/>
    <w:rsid w:val="00ED6915"/>
    <w:rsid w:val="00EE02B7"/>
    <w:rsid w:val="00EF31E2"/>
    <w:rsid w:val="00EF7301"/>
    <w:rsid w:val="00F1509D"/>
    <w:rsid w:val="00F20DA0"/>
    <w:rsid w:val="00F21E07"/>
    <w:rsid w:val="00F27478"/>
    <w:rsid w:val="00F4377F"/>
    <w:rsid w:val="00F462DA"/>
    <w:rsid w:val="00F465C5"/>
    <w:rsid w:val="00F60A0C"/>
    <w:rsid w:val="00F63992"/>
    <w:rsid w:val="00F6547E"/>
    <w:rsid w:val="00F705BF"/>
    <w:rsid w:val="00F719C2"/>
    <w:rsid w:val="00F719D3"/>
    <w:rsid w:val="00F763DF"/>
    <w:rsid w:val="00F8188F"/>
    <w:rsid w:val="00F84AF8"/>
    <w:rsid w:val="00F93634"/>
    <w:rsid w:val="00FA5DB7"/>
    <w:rsid w:val="00FB071A"/>
    <w:rsid w:val="00FC1637"/>
    <w:rsid w:val="00FC6B4F"/>
    <w:rsid w:val="00FE641A"/>
    <w:rsid w:val="00FF77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EAE2C"/>
  <w15:docId w15:val="{688663A7-F850-4556-B0B3-13FADBAED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outlineLvl w:val="5"/>
    </w:pPr>
    <w:rPr>
      <w:i/>
      <w:color w:val="595959"/>
    </w:rPr>
  </w:style>
  <w:style w:type="paragraph" w:styleId="Heading7">
    <w:name w:val="heading 7"/>
    <w:basedOn w:val="Normal"/>
    <w:next w:val="Normal"/>
    <w:link w:val="Heading7Char"/>
    <w:uiPriority w:val="9"/>
    <w:semiHidden/>
    <w:unhideWhenUsed/>
    <w:qFormat/>
    <w:rsid w:val="002D5FA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5FA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5FA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pPr>
    <w:rPr>
      <w:rFonts w:ascii="Play" w:eastAsia="Play" w:hAnsi="Play" w:cs="Play"/>
      <w:sz w:val="56"/>
      <w:szCs w:val="56"/>
    </w:rPr>
  </w:style>
  <w:style w:type="character" w:customStyle="1" w:styleId="Heading1Char">
    <w:name w:val="Heading 1 Char"/>
    <w:basedOn w:val="DefaultParagraphFont"/>
    <w:link w:val="Heading1"/>
    <w:uiPriority w:val="9"/>
    <w:rsid w:val="002D5F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5F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5F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5F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5F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5F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5F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5F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5FA8"/>
    <w:rPr>
      <w:rFonts w:eastAsiaTheme="majorEastAsia" w:cstheme="majorBidi"/>
      <w:color w:val="272727" w:themeColor="text1" w:themeTint="D8"/>
    </w:rPr>
  </w:style>
  <w:style w:type="character" w:customStyle="1" w:styleId="TitleChar">
    <w:name w:val="Title Char"/>
    <w:basedOn w:val="DefaultParagraphFont"/>
    <w:link w:val="Title"/>
    <w:uiPriority w:val="10"/>
    <w:rsid w:val="002D5FA8"/>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2D5F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5FA8"/>
    <w:pPr>
      <w:spacing w:before="160"/>
      <w:jc w:val="center"/>
    </w:pPr>
    <w:rPr>
      <w:i/>
      <w:iCs/>
      <w:color w:val="404040" w:themeColor="text1" w:themeTint="BF"/>
    </w:rPr>
  </w:style>
  <w:style w:type="character" w:customStyle="1" w:styleId="QuoteChar">
    <w:name w:val="Quote Char"/>
    <w:basedOn w:val="DefaultParagraphFont"/>
    <w:link w:val="Quote"/>
    <w:uiPriority w:val="29"/>
    <w:rsid w:val="002D5FA8"/>
    <w:rPr>
      <w:i/>
      <w:iCs/>
      <w:color w:val="404040" w:themeColor="text1" w:themeTint="BF"/>
    </w:rPr>
  </w:style>
  <w:style w:type="paragraph" w:styleId="ListParagraph">
    <w:name w:val="List Paragraph"/>
    <w:basedOn w:val="Normal"/>
    <w:uiPriority w:val="34"/>
    <w:qFormat/>
    <w:rsid w:val="002D5FA8"/>
    <w:pPr>
      <w:ind w:left="720"/>
      <w:contextualSpacing/>
    </w:pPr>
  </w:style>
  <w:style w:type="character" w:styleId="IntenseEmphasis">
    <w:name w:val="Intense Emphasis"/>
    <w:basedOn w:val="DefaultParagraphFont"/>
    <w:uiPriority w:val="21"/>
    <w:qFormat/>
    <w:rsid w:val="002D5FA8"/>
    <w:rPr>
      <w:i/>
      <w:iCs/>
      <w:color w:val="0F4761" w:themeColor="accent1" w:themeShade="BF"/>
    </w:rPr>
  </w:style>
  <w:style w:type="paragraph" w:styleId="IntenseQuote">
    <w:name w:val="Intense Quote"/>
    <w:basedOn w:val="Normal"/>
    <w:next w:val="Normal"/>
    <w:link w:val="IntenseQuoteChar"/>
    <w:uiPriority w:val="30"/>
    <w:qFormat/>
    <w:rsid w:val="002D5F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5FA8"/>
    <w:rPr>
      <w:i/>
      <w:iCs/>
      <w:color w:val="0F4761" w:themeColor="accent1" w:themeShade="BF"/>
    </w:rPr>
  </w:style>
  <w:style w:type="character" w:styleId="IntenseReference">
    <w:name w:val="Intense Reference"/>
    <w:basedOn w:val="DefaultParagraphFont"/>
    <w:uiPriority w:val="32"/>
    <w:qFormat/>
    <w:rsid w:val="002D5FA8"/>
    <w:rPr>
      <w:b/>
      <w:bCs/>
      <w:smallCaps/>
      <w:color w:val="0F4761" w:themeColor="accent1" w:themeShade="BF"/>
      <w:spacing w:val="5"/>
    </w:rPr>
  </w:style>
  <w:style w:type="paragraph" w:styleId="NoSpacing">
    <w:name w:val="No Spacing"/>
    <w:uiPriority w:val="1"/>
    <w:qFormat/>
    <w:rsid w:val="002D5FA8"/>
  </w:style>
  <w:style w:type="table" w:styleId="TableGrid">
    <w:name w:val="Table Grid"/>
    <w:basedOn w:val="TableNormal"/>
    <w:uiPriority w:val="39"/>
    <w:rsid w:val="002D5FA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20433C"/>
    <w:pPr>
      <w:tabs>
        <w:tab w:val="center" w:pos="4680"/>
        <w:tab w:val="right" w:pos="9360"/>
      </w:tabs>
    </w:pPr>
  </w:style>
  <w:style w:type="character" w:customStyle="1" w:styleId="HeaderChar">
    <w:name w:val="Header Char"/>
    <w:basedOn w:val="DefaultParagraphFont"/>
    <w:link w:val="Header"/>
    <w:uiPriority w:val="99"/>
    <w:rsid w:val="0020433C"/>
  </w:style>
  <w:style w:type="paragraph" w:styleId="Footer">
    <w:name w:val="footer"/>
    <w:basedOn w:val="Normal"/>
    <w:link w:val="FooterChar"/>
    <w:uiPriority w:val="99"/>
    <w:unhideWhenUsed/>
    <w:rsid w:val="0020433C"/>
    <w:pPr>
      <w:tabs>
        <w:tab w:val="center" w:pos="4680"/>
        <w:tab w:val="right" w:pos="9360"/>
      </w:tabs>
    </w:pPr>
  </w:style>
  <w:style w:type="character" w:customStyle="1" w:styleId="FooterChar">
    <w:name w:val="Footer Char"/>
    <w:basedOn w:val="DefaultParagraphFont"/>
    <w:link w:val="Footer"/>
    <w:uiPriority w:val="99"/>
    <w:rsid w:val="0020433C"/>
  </w:style>
  <w:style w:type="paragraph" w:styleId="Subtitle">
    <w:name w:val="Subtitle"/>
    <w:basedOn w:val="Normal"/>
    <w:next w:val="Normal"/>
    <w:link w:val="SubtitleChar"/>
    <w:uiPriority w:val="11"/>
    <w:qFormat/>
    <w:rPr>
      <w:color w:val="595959"/>
      <w:sz w:val="28"/>
      <w:szCs w:val="28"/>
    </w:r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Ecg/W0wIRrfFHPSA984HhDY5lw==">CgMxLjA4AHIhMXF0LTJudHM3THJ0NndMYmZIaDc5Tm9SUU5lRWhqNWZp</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122330E-9A78-4BD7-AD39-6EC844F50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31431</TotalTime>
  <Pages>4</Pages>
  <Words>1474</Words>
  <Characters>7035</Characters>
  <Application>Microsoft Office Word</Application>
  <DocSecurity>0</DocSecurity>
  <Lines>370</Lines>
  <Paragraphs>340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Big Pine Fire</dc:creator>
  <cp:lastModifiedBy>Big Pine Fire</cp:lastModifiedBy>
  <cp:revision>151</cp:revision>
  <cp:lastPrinted>2026-06-16T21:16:00Z</cp:lastPrinted>
  <dcterms:created xsi:type="dcterms:W3CDTF">2025-02-19T21:53:00Z</dcterms:created>
  <dcterms:modified xsi:type="dcterms:W3CDTF">2026-07-21T18:15:00Z</dcterms:modified>
</cp:coreProperties>
</file>